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3C54C" w14:textId="77777777" w:rsidR="000C39AF" w:rsidRPr="00927C15" w:rsidRDefault="004D58EC" w:rsidP="00927C15">
      <w:pPr>
        <w:spacing w:before="12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8852D5" w:rsidRPr="00927C15">
        <w:rPr>
          <w:rFonts w:ascii="Times New Roman" w:hAnsi="Times New Roman" w:cs="Times New Roman"/>
          <w:b/>
          <w:sz w:val="24"/>
          <w:szCs w:val="24"/>
        </w:rPr>
        <w:t>THI/SCI TRUST FUND</w:t>
      </w:r>
    </w:p>
    <w:p w14:paraId="24149E7F" w14:textId="77777777" w:rsidR="008852D5" w:rsidRPr="00927C15" w:rsidRDefault="008852D5" w:rsidP="00927C15">
      <w:pPr>
        <w:spacing w:before="120" w:after="0" w:line="240" w:lineRule="auto"/>
        <w:contextualSpacing/>
        <w:jc w:val="center"/>
        <w:rPr>
          <w:rFonts w:ascii="Times New Roman" w:hAnsi="Times New Roman" w:cs="Times New Roman"/>
          <w:b/>
          <w:sz w:val="24"/>
          <w:szCs w:val="24"/>
        </w:rPr>
      </w:pPr>
      <w:r w:rsidRPr="00927C15">
        <w:rPr>
          <w:rFonts w:ascii="Times New Roman" w:hAnsi="Times New Roman" w:cs="Times New Roman"/>
          <w:b/>
          <w:sz w:val="24"/>
          <w:szCs w:val="24"/>
        </w:rPr>
        <w:t>ADVISORY BOARD MINUTES</w:t>
      </w:r>
    </w:p>
    <w:p w14:paraId="46113638" w14:textId="77777777" w:rsidR="008852D5" w:rsidRDefault="00C77248" w:rsidP="00927C15">
      <w:pPr>
        <w:spacing w:before="12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August 11</w:t>
      </w:r>
      <w:r w:rsidR="00B55DEB">
        <w:rPr>
          <w:rFonts w:ascii="Times New Roman" w:hAnsi="Times New Roman" w:cs="Times New Roman"/>
          <w:b/>
          <w:sz w:val="24"/>
          <w:szCs w:val="24"/>
        </w:rPr>
        <w:t>, 2022</w:t>
      </w:r>
    </w:p>
    <w:p w14:paraId="1D59D225" w14:textId="77777777" w:rsidR="00106B5E" w:rsidRDefault="00106B5E" w:rsidP="00927C15">
      <w:pPr>
        <w:spacing w:before="12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Prepared By Ayanna Wilson</w:t>
      </w:r>
    </w:p>
    <w:p w14:paraId="19DF9A14" w14:textId="77777777" w:rsidR="00A965A6" w:rsidRDefault="00A965A6" w:rsidP="00927C15">
      <w:pPr>
        <w:spacing w:before="120" w:after="0" w:line="240" w:lineRule="auto"/>
        <w:contextualSpacing/>
        <w:jc w:val="center"/>
        <w:rPr>
          <w:rFonts w:ascii="Times New Roman" w:hAnsi="Times New Roman" w:cs="Times New Roman"/>
          <w:b/>
          <w:sz w:val="24"/>
          <w:szCs w:val="24"/>
        </w:rPr>
      </w:pPr>
    </w:p>
    <w:p w14:paraId="3226B36E" w14:textId="77777777" w:rsidR="00A965A6" w:rsidRDefault="00A965A6" w:rsidP="00927C15">
      <w:pPr>
        <w:spacing w:before="120" w:after="0" w:line="240" w:lineRule="auto"/>
        <w:contextualSpacing/>
        <w:jc w:val="center"/>
        <w:rPr>
          <w:rFonts w:ascii="Times New Roman" w:hAnsi="Times New Roman" w:cs="Times New Roman"/>
          <w:b/>
          <w:sz w:val="24"/>
          <w:szCs w:val="24"/>
        </w:rPr>
      </w:pPr>
    </w:p>
    <w:p w14:paraId="11BE455A" w14:textId="77777777" w:rsidR="00A965A6" w:rsidRDefault="00A965A6" w:rsidP="00927C15">
      <w:pPr>
        <w:spacing w:before="120" w:after="0" w:line="240" w:lineRule="auto"/>
        <w:contextualSpacing/>
        <w:jc w:val="center"/>
        <w:rPr>
          <w:rFonts w:ascii="Times New Roman" w:hAnsi="Times New Roman" w:cs="Times New Roman"/>
          <w:b/>
          <w:sz w:val="24"/>
          <w:szCs w:val="24"/>
        </w:rPr>
      </w:pPr>
    </w:p>
    <w:p w14:paraId="4B773EA0" w14:textId="77777777" w:rsidR="008852D5" w:rsidRPr="002E15F9" w:rsidRDefault="00042D4C" w:rsidP="00927C15">
      <w:pPr>
        <w:spacing w:before="120" w:after="0" w:line="240" w:lineRule="auto"/>
        <w:contextualSpacing/>
        <w:rPr>
          <w:rFonts w:ascii="Times New Roman" w:hAnsi="Times New Roman" w:cs="Times New Roman"/>
          <w:b/>
          <w:sz w:val="24"/>
          <w:szCs w:val="24"/>
        </w:rPr>
      </w:pPr>
      <w:r w:rsidRPr="002E15F9">
        <w:rPr>
          <w:rFonts w:ascii="Times New Roman" w:hAnsi="Times New Roman" w:cs="Times New Roman"/>
          <w:b/>
          <w:sz w:val="24"/>
          <w:szCs w:val="24"/>
        </w:rPr>
        <w:t>CALL TO ORDER</w:t>
      </w:r>
    </w:p>
    <w:p w14:paraId="38AA4B0E" w14:textId="77777777" w:rsidR="00927C15" w:rsidRPr="002E15F9" w:rsidRDefault="00927C15" w:rsidP="00927C15">
      <w:pPr>
        <w:spacing w:before="120" w:after="0" w:line="240" w:lineRule="auto"/>
        <w:contextualSpacing/>
        <w:rPr>
          <w:rFonts w:ascii="Times New Roman" w:hAnsi="Times New Roman" w:cs="Times New Roman"/>
          <w:b/>
          <w:sz w:val="24"/>
          <w:szCs w:val="24"/>
        </w:rPr>
      </w:pPr>
    </w:p>
    <w:p w14:paraId="780E2423" w14:textId="77777777" w:rsidR="00042D4C" w:rsidRPr="002E15F9" w:rsidRDefault="00927C15" w:rsidP="00927C15">
      <w:pPr>
        <w:spacing w:before="120" w:after="0" w:line="240" w:lineRule="auto"/>
        <w:contextualSpacing/>
        <w:rPr>
          <w:rFonts w:ascii="Times New Roman" w:hAnsi="Times New Roman" w:cs="Times New Roman"/>
          <w:sz w:val="24"/>
          <w:szCs w:val="24"/>
        </w:rPr>
      </w:pPr>
      <w:r w:rsidRPr="002E15F9">
        <w:rPr>
          <w:rFonts w:ascii="Times New Roman" w:hAnsi="Times New Roman" w:cs="Times New Roman"/>
          <w:sz w:val="24"/>
          <w:szCs w:val="24"/>
        </w:rPr>
        <w:t>Andrew Kuyoro, the Chair of the B</w:t>
      </w:r>
      <w:r w:rsidR="00042D4C" w:rsidRPr="002E15F9">
        <w:rPr>
          <w:rFonts w:ascii="Times New Roman" w:hAnsi="Times New Roman" w:cs="Times New Roman"/>
          <w:sz w:val="24"/>
          <w:szCs w:val="24"/>
        </w:rPr>
        <w:t>oard, called to order the regular meeting of the Traumatic Head and Spinal Cord Injury Tr</w:t>
      </w:r>
      <w:r w:rsidR="001105C6" w:rsidRPr="002E15F9">
        <w:rPr>
          <w:rFonts w:ascii="Times New Roman" w:hAnsi="Times New Roman" w:cs="Times New Roman"/>
          <w:sz w:val="24"/>
          <w:szCs w:val="24"/>
        </w:rPr>
        <w:t>ust Fund Advisory Board at 10:</w:t>
      </w:r>
      <w:r w:rsidR="00C77248">
        <w:rPr>
          <w:rFonts w:ascii="Times New Roman" w:hAnsi="Times New Roman" w:cs="Times New Roman"/>
          <w:sz w:val="24"/>
          <w:szCs w:val="24"/>
        </w:rPr>
        <w:t>05</w:t>
      </w:r>
      <w:r w:rsidR="00042D4C" w:rsidRPr="002E15F9">
        <w:rPr>
          <w:rFonts w:ascii="Times New Roman" w:hAnsi="Times New Roman" w:cs="Times New Roman"/>
          <w:sz w:val="24"/>
          <w:szCs w:val="24"/>
        </w:rPr>
        <w:t xml:space="preserve"> a.m. on </w:t>
      </w:r>
      <w:r w:rsidR="00C77248">
        <w:rPr>
          <w:rFonts w:ascii="Times New Roman" w:hAnsi="Times New Roman" w:cs="Times New Roman"/>
          <w:sz w:val="24"/>
          <w:szCs w:val="24"/>
        </w:rPr>
        <w:t>August 11</w:t>
      </w:r>
      <w:r w:rsidR="00B55DEB">
        <w:rPr>
          <w:rFonts w:ascii="Times New Roman" w:hAnsi="Times New Roman" w:cs="Times New Roman"/>
          <w:sz w:val="24"/>
          <w:szCs w:val="24"/>
        </w:rPr>
        <w:t>, 2022</w:t>
      </w:r>
      <w:r w:rsidR="001105C6" w:rsidRPr="002E15F9">
        <w:rPr>
          <w:rFonts w:ascii="Times New Roman" w:hAnsi="Times New Roman" w:cs="Times New Roman"/>
          <w:sz w:val="24"/>
          <w:szCs w:val="24"/>
        </w:rPr>
        <w:t>.</w:t>
      </w:r>
    </w:p>
    <w:p w14:paraId="518D3A91" w14:textId="77777777" w:rsidR="00927C15" w:rsidRPr="002E15F9" w:rsidRDefault="00927C15" w:rsidP="00927C15">
      <w:pPr>
        <w:spacing w:before="120" w:after="0" w:line="240" w:lineRule="auto"/>
        <w:contextualSpacing/>
        <w:rPr>
          <w:rFonts w:ascii="Times New Roman" w:hAnsi="Times New Roman" w:cs="Times New Roman"/>
          <w:sz w:val="24"/>
          <w:szCs w:val="24"/>
        </w:rPr>
      </w:pPr>
    </w:p>
    <w:p w14:paraId="320C9D3A" w14:textId="77777777" w:rsidR="002E1A0B" w:rsidRPr="002E15F9" w:rsidRDefault="002E1A0B" w:rsidP="00927C15">
      <w:pPr>
        <w:spacing w:before="120" w:after="0" w:line="240" w:lineRule="auto"/>
        <w:contextualSpacing/>
        <w:rPr>
          <w:rFonts w:ascii="Times New Roman" w:hAnsi="Times New Roman" w:cs="Times New Roman"/>
          <w:b/>
          <w:sz w:val="24"/>
          <w:szCs w:val="24"/>
        </w:rPr>
      </w:pPr>
      <w:r w:rsidRPr="002E15F9">
        <w:rPr>
          <w:rFonts w:ascii="Times New Roman" w:hAnsi="Times New Roman" w:cs="Times New Roman"/>
          <w:b/>
          <w:sz w:val="24"/>
          <w:szCs w:val="24"/>
        </w:rPr>
        <w:t>IN ATTENDANCE</w:t>
      </w:r>
    </w:p>
    <w:p w14:paraId="28F877AA" w14:textId="77777777" w:rsidR="00927C15" w:rsidRPr="002E15F9" w:rsidRDefault="00927C15" w:rsidP="00927C15">
      <w:pPr>
        <w:spacing w:before="120" w:after="0" w:line="240" w:lineRule="auto"/>
        <w:contextualSpacing/>
        <w:rPr>
          <w:rFonts w:ascii="Times New Roman" w:hAnsi="Times New Roman" w:cs="Times New Roman"/>
          <w:b/>
          <w:sz w:val="24"/>
          <w:szCs w:val="24"/>
        </w:rPr>
      </w:pPr>
    </w:p>
    <w:p w14:paraId="5F137412" w14:textId="77777777" w:rsidR="009B454E" w:rsidRPr="002E15F9" w:rsidRDefault="008852D5" w:rsidP="008304A4">
      <w:pPr>
        <w:spacing w:before="120" w:after="0" w:line="240" w:lineRule="auto"/>
        <w:contextualSpacing/>
        <w:rPr>
          <w:rFonts w:ascii="Times New Roman" w:hAnsi="Times New Roman" w:cs="Times New Roman"/>
          <w:b/>
          <w:sz w:val="24"/>
          <w:szCs w:val="24"/>
        </w:rPr>
      </w:pPr>
      <w:r w:rsidRPr="002E15F9">
        <w:rPr>
          <w:rFonts w:ascii="Times New Roman" w:hAnsi="Times New Roman" w:cs="Times New Roman"/>
          <w:sz w:val="24"/>
          <w:szCs w:val="24"/>
        </w:rPr>
        <w:t>Board Members:</w:t>
      </w:r>
      <w:r w:rsidRPr="002E15F9">
        <w:rPr>
          <w:rFonts w:ascii="Times New Roman" w:hAnsi="Times New Roman" w:cs="Times New Roman"/>
          <w:b/>
          <w:sz w:val="24"/>
          <w:szCs w:val="24"/>
        </w:rPr>
        <w:t xml:space="preserve"> </w:t>
      </w:r>
      <w:r w:rsidR="009B454E" w:rsidRPr="008304A4">
        <w:rPr>
          <w:rFonts w:ascii="Times New Roman" w:hAnsi="Times New Roman" w:cs="Times New Roman"/>
          <w:sz w:val="24"/>
          <w:szCs w:val="24"/>
        </w:rPr>
        <w:t>Andrew Kuyoro,</w:t>
      </w:r>
      <w:r w:rsidR="009B454E" w:rsidRPr="008304A4">
        <w:rPr>
          <w:rFonts w:ascii="Times New Roman" w:hAnsi="Times New Roman" w:cs="Times New Roman"/>
          <w:b/>
          <w:sz w:val="24"/>
          <w:szCs w:val="24"/>
        </w:rPr>
        <w:t xml:space="preserve"> </w:t>
      </w:r>
      <w:r w:rsidR="009B454E" w:rsidRPr="008304A4">
        <w:rPr>
          <w:rFonts w:ascii="Times New Roman" w:hAnsi="Times New Roman" w:cs="Times New Roman"/>
          <w:sz w:val="24"/>
          <w:szCs w:val="24"/>
        </w:rPr>
        <w:t>Sherlyn Sullivan,</w:t>
      </w:r>
      <w:r w:rsidR="00D27CB9">
        <w:rPr>
          <w:rFonts w:ascii="Times New Roman" w:hAnsi="Times New Roman" w:cs="Times New Roman"/>
          <w:sz w:val="24"/>
          <w:szCs w:val="24"/>
        </w:rPr>
        <w:t xml:space="preserve"> Melissa Bayham,</w:t>
      </w:r>
      <w:r w:rsidR="009B454E" w:rsidRPr="008304A4">
        <w:rPr>
          <w:rFonts w:ascii="Times New Roman" w:hAnsi="Times New Roman" w:cs="Times New Roman"/>
          <w:sz w:val="24"/>
          <w:szCs w:val="24"/>
        </w:rPr>
        <w:t xml:space="preserve"> Gary Matherne, </w:t>
      </w:r>
      <w:r w:rsidR="009A5919">
        <w:rPr>
          <w:rFonts w:ascii="Times New Roman" w:hAnsi="Times New Roman" w:cs="Times New Roman"/>
          <w:sz w:val="24"/>
          <w:szCs w:val="24"/>
        </w:rPr>
        <w:t xml:space="preserve">Dr. </w:t>
      </w:r>
      <w:r w:rsidR="001105C6" w:rsidRPr="008304A4">
        <w:rPr>
          <w:rFonts w:ascii="Times New Roman" w:hAnsi="Times New Roman" w:cs="Times New Roman"/>
          <w:sz w:val="24"/>
          <w:szCs w:val="24"/>
        </w:rPr>
        <w:t>Michael Chafetz</w:t>
      </w:r>
      <w:r w:rsidR="00D27CB9">
        <w:rPr>
          <w:rFonts w:ascii="Times New Roman" w:hAnsi="Times New Roman" w:cs="Times New Roman"/>
          <w:sz w:val="24"/>
          <w:szCs w:val="24"/>
        </w:rPr>
        <w:t>,</w:t>
      </w:r>
      <w:r w:rsidR="008304A4" w:rsidRPr="008304A4">
        <w:rPr>
          <w:rFonts w:ascii="Times New Roman" w:hAnsi="Times New Roman" w:cs="Times New Roman"/>
          <w:sz w:val="24"/>
          <w:szCs w:val="24"/>
        </w:rPr>
        <w:t xml:space="preserve"> </w:t>
      </w:r>
      <w:r w:rsidR="00C77248">
        <w:rPr>
          <w:rFonts w:ascii="Times New Roman" w:hAnsi="Times New Roman" w:cs="Times New Roman"/>
          <w:sz w:val="24"/>
          <w:szCs w:val="24"/>
        </w:rPr>
        <w:t xml:space="preserve">Senator Franklin Foil, Representative Lawrence A. “Larry” Bagley, Dr. </w:t>
      </w:r>
      <w:r w:rsidR="002221AC">
        <w:rPr>
          <w:rFonts w:ascii="Times New Roman" w:hAnsi="Times New Roman" w:cs="Times New Roman"/>
          <w:sz w:val="24"/>
          <w:szCs w:val="24"/>
        </w:rPr>
        <w:t>Floyd “</w:t>
      </w:r>
      <w:r w:rsidR="00C77248">
        <w:rPr>
          <w:rFonts w:ascii="Times New Roman" w:hAnsi="Times New Roman" w:cs="Times New Roman"/>
          <w:sz w:val="24"/>
          <w:szCs w:val="24"/>
        </w:rPr>
        <w:t>Flip</w:t>
      </w:r>
      <w:r w:rsidR="002221AC">
        <w:rPr>
          <w:rFonts w:ascii="Times New Roman" w:hAnsi="Times New Roman" w:cs="Times New Roman"/>
          <w:sz w:val="24"/>
          <w:szCs w:val="24"/>
        </w:rPr>
        <w:t>”</w:t>
      </w:r>
      <w:r w:rsidR="00C77248">
        <w:rPr>
          <w:rFonts w:ascii="Times New Roman" w:hAnsi="Times New Roman" w:cs="Times New Roman"/>
          <w:sz w:val="24"/>
          <w:szCs w:val="24"/>
        </w:rPr>
        <w:t xml:space="preserve"> Roberts </w:t>
      </w:r>
      <w:r w:rsidR="009A5919">
        <w:rPr>
          <w:rFonts w:ascii="Times New Roman" w:hAnsi="Times New Roman" w:cs="Times New Roman"/>
          <w:sz w:val="24"/>
          <w:szCs w:val="24"/>
        </w:rPr>
        <w:t>and Yvette Pacaccio</w:t>
      </w:r>
      <w:r w:rsidR="008304A4">
        <w:rPr>
          <w:rFonts w:ascii="Times New Roman" w:hAnsi="Times New Roman" w:cs="Times New Roman"/>
          <w:sz w:val="24"/>
          <w:szCs w:val="24"/>
        </w:rPr>
        <w:t xml:space="preserve"> </w:t>
      </w:r>
    </w:p>
    <w:p w14:paraId="0858C30A" w14:textId="77777777" w:rsidR="009B454E" w:rsidRPr="002E15F9" w:rsidRDefault="009B454E" w:rsidP="00927C15">
      <w:pPr>
        <w:spacing w:before="120" w:after="0" w:line="240" w:lineRule="auto"/>
        <w:contextualSpacing/>
        <w:rPr>
          <w:rFonts w:ascii="Times New Roman" w:hAnsi="Times New Roman" w:cs="Times New Roman"/>
          <w:b/>
          <w:sz w:val="24"/>
          <w:szCs w:val="24"/>
        </w:rPr>
      </w:pPr>
    </w:p>
    <w:p w14:paraId="503F0AB5" w14:textId="77777777" w:rsidR="002850F3" w:rsidRPr="002E15F9" w:rsidRDefault="002850F3" w:rsidP="009A5919">
      <w:pPr>
        <w:spacing w:before="120" w:after="0" w:line="240" w:lineRule="auto"/>
        <w:contextualSpacing/>
        <w:rPr>
          <w:rFonts w:ascii="Times New Roman" w:hAnsi="Times New Roman" w:cs="Times New Roman"/>
          <w:sz w:val="24"/>
          <w:szCs w:val="24"/>
        </w:rPr>
      </w:pPr>
      <w:r w:rsidRPr="002E15F9">
        <w:rPr>
          <w:rFonts w:ascii="Times New Roman" w:hAnsi="Times New Roman" w:cs="Times New Roman"/>
          <w:sz w:val="24"/>
          <w:szCs w:val="24"/>
        </w:rPr>
        <w:t>Board Members Not in At</w:t>
      </w:r>
      <w:r w:rsidR="00294185" w:rsidRPr="002E15F9">
        <w:rPr>
          <w:rFonts w:ascii="Times New Roman" w:hAnsi="Times New Roman" w:cs="Times New Roman"/>
          <w:sz w:val="24"/>
          <w:szCs w:val="24"/>
        </w:rPr>
        <w:t>t</w:t>
      </w:r>
      <w:r w:rsidR="008304A4">
        <w:rPr>
          <w:rFonts w:ascii="Times New Roman" w:hAnsi="Times New Roman" w:cs="Times New Roman"/>
          <w:sz w:val="24"/>
          <w:szCs w:val="24"/>
        </w:rPr>
        <w:t xml:space="preserve">endance: </w:t>
      </w:r>
      <w:r w:rsidR="00C77248">
        <w:rPr>
          <w:rFonts w:ascii="Times New Roman" w:hAnsi="Times New Roman" w:cs="Times New Roman"/>
          <w:sz w:val="24"/>
          <w:szCs w:val="24"/>
        </w:rPr>
        <w:t>Robert Chatelain, Stephanie Fletcher</w:t>
      </w:r>
      <w:r w:rsidR="002221AC">
        <w:rPr>
          <w:rFonts w:ascii="Times New Roman" w:hAnsi="Times New Roman" w:cs="Times New Roman"/>
          <w:sz w:val="24"/>
          <w:szCs w:val="24"/>
        </w:rPr>
        <w:t>, Dr. Andrea Toomer</w:t>
      </w:r>
      <w:r w:rsidR="00C77248">
        <w:rPr>
          <w:rFonts w:ascii="Times New Roman" w:hAnsi="Times New Roman" w:cs="Times New Roman"/>
          <w:sz w:val="24"/>
          <w:szCs w:val="24"/>
        </w:rPr>
        <w:t xml:space="preserve"> and </w:t>
      </w:r>
      <w:r w:rsidR="008304A4">
        <w:rPr>
          <w:rFonts w:ascii="Times New Roman" w:hAnsi="Times New Roman" w:cs="Times New Roman"/>
          <w:sz w:val="24"/>
          <w:szCs w:val="24"/>
        </w:rPr>
        <w:t>John Fanning</w:t>
      </w:r>
    </w:p>
    <w:p w14:paraId="1D8AA4D0" w14:textId="77777777" w:rsidR="009B454E" w:rsidRPr="002E15F9" w:rsidRDefault="009B454E" w:rsidP="00927C15">
      <w:pPr>
        <w:spacing w:before="120" w:after="0" w:line="240" w:lineRule="auto"/>
        <w:contextualSpacing/>
        <w:rPr>
          <w:rFonts w:ascii="Times New Roman" w:hAnsi="Times New Roman" w:cs="Times New Roman"/>
          <w:b/>
          <w:sz w:val="24"/>
          <w:szCs w:val="24"/>
        </w:rPr>
      </w:pPr>
    </w:p>
    <w:p w14:paraId="6AE177FB" w14:textId="77777777" w:rsidR="000B78EF" w:rsidRPr="002E15F9" w:rsidRDefault="008852D5" w:rsidP="00927C15">
      <w:pPr>
        <w:spacing w:before="120" w:after="0" w:line="240" w:lineRule="auto"/>
        <w:contextualSpacing/>
        <w:rPr>
          <w:rFonts w:ascii="Times New Roman" w:hAnsi="Times New Roman" w:cs="Times New Roman"/>
          <w:sz w:val="24"/>
          <w:szCs w:val="24"/>
        </w:rPr>
      </w:pPr>
      <w:r w:rsidRPr="002E15F9">
        <w:rPr>
          <w:rFonts w:ascii="Times New Roman" w:hAnsi="Times New Roman" w:cs="Times New Roman"/>
          <w:sz w:val="24"/>
          <w:szCs w:val="24"/>
        </w:rPr>
        <w:t xml:space="preserve">Agency Staff: </w:t>
      </w:r>
      <w:r w:rsidR="00D27CB9">
        <w:rPr>
          <w:rFonts w:ascii="Times New Roman" w:hAnsi="Times New Roman" w:cs="Times New Roman"/>
          <w:sz w:val="24"/>
          <w:szCs w:val="24"/>
        </w:rPr>
        <w:t xml:space="preserve">Melinda Richard, </w:t>
      </w:r>
      <w:r w:rsidR="00A02285">
        <w:rPr>
          <w:rFonts w:ascii="Times New Roman" w:hAnsi="Times New Roman" w:cs="Times New Roman"/>
          <w:sz w:val="24"/>
          <w:szCs w:val="24"/>
        </w:rPr>
        <w:t xml:space="preserve">Lora Bennett, </w:t>
      </w:r>
      <w:r w:rsidRPr="008304A4">
        <w:rPr>
          <w:rFonts w:ascii="Times New Roman" w:hAnsi="Times New Roman" w:cs="Times New Roman"/>
          <w:sz w:val="24"/>
          <w:szCs w:val="24"/>
        </w:rPr>
        <w:t>Tonia Gedward, Ayanna Wilson</w:t>
      </w:r>
      <w:r w:rsidR="00D27CB9">
        <w:rPr>
          <w:rFonts w:ascii="Times New Roman" w:hAnsi="Times New Roman" w:cs="Times New Roman"/>
          <w:sz w:val="24"/>
          <w:szCs w:val="24"/>
        </w:rPr>
        <w:t xml:space="preserve"> </w:t>
      </w:r>
      <w:r w:rsidR="007B26C9" w:rsidRPr="008304A4">
        <w:rPr>
          <w:rFonts w:ascii="Times New Roman" w:hAnsi="Times New Roman" w:cs="Times New Roman"/>
          <w:sz w:val="24"/>
          <w:szCs w:val="24"/>
        </w:rPr>
        <w:t xml:space="preserve">and </w:t>
      </w:r>
      <w:r w:rsidR="002850F3" w:rsidRPr="008304A4">
        <w:rPr>
          <w:rFonts w:ascii="Times New Roman" w:hAnsi="Times New Roman" w:cs="Times New Roman"/>
          <w:sz w:val="24"/>
          <w:szCs w:val="24"/>
        </w:rPr>
        <w:t>John Korduner</w:t>
      </w:r>
    </w:p>
    <w:p w14:paraId="66C4CFC4" w14:textId="77777777" w:rsidR="000B78EF" w:rsidRPr="002E15F9" w:rsidRDefault="000B78EF" w:rsidP="00927C15">
      <w:pPr>
        <w:spacing w:before="120" w:after="0" w:line="240" w:lineRule="auto"/>
        <w:contextualSpacing/>
        <w:rPr>
          <w:rFonts w:ascii="Times New Roman" w:hAnsi="Times New Roman" w:cs="Times New Roman"/>
          <w:sz w:val="24"/>
          <w:szCs w:val="24"/>
        </w:rPr>
      </w:pPr>
    </w:p>
    <w:p w14:paraId="27638E83" w14:textId="77777777" w:rsidR="008852D5" w:rsidRPr="002E15F9" w:rsidRDefault="008852D5" w:rsidP="00927C15">
      <w:pPr>
        <w:spacing w:before="120" w:after="0" w:line="240" w:lineRule="auto"/>
        <w:contextualSpacing/>
        <w:rPr>
          <w:rFonts w:ascii="Times New Roman" w:hAnsi="Times New Roman" w:cs="Times New Roman"/>
          <w:sz w:val="24"/>
          <w:szCs w:val="24"/>
        </w:rPr>
      </w:pPr>
      <w:r w:rsidRPr="002E15F9">
        <w:rPr>
          <w:rFonts w:ascii="Times New Roman" w:hAnsi="Times New Roman" w:cs="Times New Roman"/>
          <w:sz w:val="24"/>
          <w:szCs w:val="24"/>
        </w:rPr>
        <w:t>Contractors</w:t>
      </w:r>
      <w:r w:rsidR="00C77248">
        <w:rPr>
          <w:rFonts w:ascii="Times New Roman" w:hAnsi="Times New Roman" w:cs="Times New Roman"/>
          <w:sz w:val="24"/>
          <w:szCs w:val="24"/>
        </w:rPr>
        <w:t xml:space="preserve"> Not in Attendance</w:t>
      </w:r>
      <w:r w:rsidRPr="002E15F9">
        <w:rPr>
          <w:rFonts w:ascii="Times New Roman" w:hAnsi="Times New Roman" w:cs="Times New Roman"/>
          <w:sz w:val="24"/>
          <w:szCs w:val="24"/>
        </w:rPr>
        <w:t>:</w:t>
      </w:r>
      <w:r w:rsidR="00294185" w:rsidRPr="002E15F9">
        <w:rPr>
          <w:rFonts w:ascii="Times New Roman" w:hAnsi="Times New Roman" w:cs="Times New Roman"/>
          <w:sz w:val="24"/>
          <w:szCs w:val="24"/>
        </w:rPr>
        <w:t xml:space="preserve"> </w:t>
      </w:r>
      <w:r w:rsidR="002F3324" w:rsidRPr="008304A4">
        <w:rPr>
          <w:rFonts w:ascii="Times New Roman" w:hAnsi="Times New Roman" w:cs="Times New Roman"/>
          <w:sz w:val="24"/>
          <w:szCs w:val="24"/>
        </w:rPr>
        <w:t>Kimberly Hill</w:t>
      </w:r>
    </w:p>
    <w:p w14:paraId="315EF82E" w14:textId="77777777" w:rsidR="000B78EF" w:rsidRPr="002E15F9" w:rsidRDefault="000B78EF" w:rsidP="00927C15">
      <w:pPr>
        <w:spacing w:before="120" w:after="0" w:line="240" w:lineRule="auto"/>
        <w:contextualSpacing/>
        <w:rPr>
          <w:rFonts w:ascii="Times New Roman" w:hAnsi="Times New Roman" w:cs="Times New Roman"/>
          <w:sz w:val="24"/>
          <w:szCs w:val="24"/>
        </w:rPr>
      </w:pPr>
    </w:p>
    <w:p w14:paraId="2363C638" w14:textId="77777777" w:rsidR="008852D5" w:rsidRPr="002E15F9" w:rsidRDefault="008852D5" w:rsidP="00927C15">
      <w:pPr>
        <w:spacing w:before="120" w:after="0" w:line="240" w:lineRule="auto"/>
        <w:contextualSpacing/>
        <w:rPr>
          <w:rFonts w:ascii="Times New Roman" w:hAnsi="Times New Roman" w:cs="Times New Roman"/>
          <w:sz w:val="24"/>
          <w:szCs w:val="24"/>
        </w:rPr>
      </w:pPr>
      <w:r w:rsidRPr="002E15F9">
        <w:rPr>
          <w:rFonts w:ascii="Times New Roman" w:hAnsi="Times New Roman" w:cs="Times New Roman"/>
          <w:sz w:val="24"/>
          <w:szCs w:val="24"/>
        </w:rPr>
        <w:t>Public: None</w:t>
      </w:r>
    </w:p>
    <w:p w14:paraId="45B80D16" w14:textId="77777777" w:rsidR="00927C15" w:rsidRPr="002E15F9" w:rsidRDefault="00927C15" w:rsidP="00927C15">
      <w:pPr>
        <w:spacing w:before="120" w:after="0" w:line="240" w:lineRule="auto"/>
        <w:contextualSpacing/>
        <w:rPr>
          <w:rFonts w:ascii="Times New Roman" w:hAnsi="Times New Roman" w:cs="Times New Roman"/>
          <w:color w:val="FF0000"/>
          <w:sz w:val="24"/>
          <w:szCs w:val="24"/>
        </w:rPr>
      </w:pPr>
    </w:p>
    <w:p w14:paraId="40DAEE6B" w14:textId="77777777" w:rsidR="00927C15" w:rsidRPr="002E15F9" w:rsidRDefault="00B30EFF" w:rsidP="00B30EFF">
      <w:pPr>
        <w:spacing w:before="120" w:after="0" w:line="240" w:lineRule="auto"/>
        <w:contextualSpacing/>
        <w:rPr>
          <w:rFonts w:ascii="Times New Roman" w:hAnsi="Times New Roman" w:cs="Times New Roman"/>
          <w:b/>
          <w:caps/>
          <w:sz w:val="24"/>
          <w:szCs w:val="24"/>
        </w:rPr>
      </w:pPr>
      <w:r w:rsidRPr="002E15F9">
        <w:rPr>
          <w:rFonts w:ascii="Times New Roman" w:hAnsi="Times New Roman" w:cs="Times New Roman"/>
          <w:b/>
          <w:caps/>
          <w:sz w:val="24"/>
          <w:szCs w:val="24"/>
        </w:rPr>
        <w:t>Board Meeting attendee</w:t>
      </w:r>
      <w:r w:rsidR="008F06F4">
        <w:rPr>
          <w:rFonts w:ascii="Times New Roman" w:hAnsi="Times New Roman" w:cs="Times New Roman"/>
          <w:b/>
          <w:caps/>
          <w:sz w:val="24"/>
          <w:szCs w:val="24"/>
        </w:rPr>
        <w:t xml:space="preserve"> </w:t>
      </w:r>
      <w:r w:rsidR="00927C15" w:rsidRPr="002E15F9">
        <w:rPr>
          <w:rFonts w:ascii="Times New Roman" w:hAnsi="Times New Roman" w:cs="Times New Roman"/>
          <w:b/>
          <w:caps/>
          <w:sz w:val="24"/>
          <w:szCs w:val="24"/>
        </w:rPr>
        <w:t>Introductions</w:t>
      </w:r>
    </w:p>
    <w:p w14:paraId="29F94827" w14:textId="77777777" w:rsidR="00927C15" w:rsidRPr="002E15F9" w:rsidRDefault="00927C15" w:rsidP="00927C15">
      <w:pPr>
        <w:spacing w:before="120" w:after="0" w:line="240" w:lineRule="auto"/>
        <w:contextualSpacing/>
        <w:rPr>
          <w:rFonts w:ascii="Times New Roman" w:hAnsi="Times New Roman" w:cs="Times New Roman"/>
          <w:b/>
          <w:caps/>
          <w:sz w:val="24"/>
          <w:szCs w:val="24"/>
        </w:rPr>
      </w:pPr>
    </w:p>
    <w:p w14:paraId="5B51CC5E" w14:textId="77777777" w:rsidR="009E1C86" w:rsidRPr="009E1C86" w:rsidRDefault="00EC1C68" w:rsidP="009E1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Tonia introduced </w:t>
      </w:r>
      <w:r w:rsidR="008F06F4">
        <w:rPr>
          <w:rFonts w:ascii="Times New Roman" w:hAnsi="Times New Roman" w:cs="Times New Roman"/>
          <w:sz w:val="24"/>
          <w:szCs w:val="24"/>
        </w:rPr>
        <w:t>the Advisory Board’s</w:t>
      </w:r>
      <w:r w:rsidR="009E1C86" w:rsidRPr="00372680">
        <w:rPr>
          <w:rFonts w:ascii="Times New Roman" w:hAnsi="Times New Roman" w:cs="Times New Roman"/>
          <w:sz w:val="24"/>
          <w:szCs w:val="24"/>
        </w:rPr>
        <w:t xml:space="preserve"> newest members</w:t>
      </w:r>
      <w:r w:rsidR="008F06F4">
        <w:rPr>
          <w:rFonts w:ascii="Times New Roman" w:hAnsi="Times New Roman" w:cs="Times New Roman"/>
          <w:sz w:val="24"/>
          <w:szCs w:val="24"/>
        </w:rPr>
        <w:t>,</w:t>
      </w:r>
      <w:r w:rsidR="009E1C86" w:rsidRPr="00372680">
        <w:rPr>
          <w:rFonts w:ascii="Times New Roman" w:hAnsi="Times New Roman" w:cs="Times New Roman"/>
          <w:sz w:val="24"/>
          <w:szCs w:val="24"/>
        </w:rPr>
        <w:t xml:space="preserve"> Dr.</w:t>
      </w:r>
      <w:r w:rsidR="009E1C86" w:rsidRPr="00372680">
        <w:rPr>
          <w:sz w:val="24"/>
          <w:szCs w:val="24"/>
        </w:rPr>
        <w:t xml:space="preserve"> </w:t>
      </w:r>
      <w:r w:rsidR="009E1C86" w:rsidRPr="00372680">
        <w:rPr>
          <w:rFonts w:ascii="Times New Roman" w:hAnsi="Times New Roman" w:cs="Times New Roman"/>
          <w:sz w:val="24"/>
          <w:szCs w:val="24"/>
        </w:rPr>
        <w:t xml:space="preserve">Andrea Toomer </w:t>
      </w:r>
      <w:r w:rsidR="00B26324">
        <w:rPr>
          <w:rFonts w:ascii="Times New Roman" w:hAnsi="Times New Roman" w:cs="Times New Roman"/>
          <w:sz w:val="24"/>
          <w:szCs w:val="24"/>
        </w:rPr>
        <w:t xml:space="preserve">(not in attendance) </w:t>
      </w:r>
      <w:r w:rsidR="009E1C86" w:rsidRPr="00372680">
        <w:rPr>
          <w:rFonts w:ascii="Times New Roman" w:hAnsi="Times New Roman" w:cs="Times New Roman"/>
          <w:sz w:val="24"/>
          <w:szCs w:val="24"/>
        </w:rPr>
        <w:t xml:space="preserve">and Dr. Floyd Roberts. Dr. Toomer is the designee for the President of the Louisiana State Medical Society. Dr. Roberts is the designee for the President of the Louisiana Hospital Association. </w:t>
      </w:r>
      <w:r w:rsidR="003257CF">
        <w:rPr>
          <w:rFonts w:ascii="Times New Roman" w:hAnsi="Times New Roman" w:cs="Times New Roman"/>
          <w:sz w:val="24"/>
          <w:szCs w:val="24"/>
        </w:rPr>
        <w:t xml:space="preserve">Tonia </w:t>
      </w:r>
      <w:r w:rsidR="008F06F4">
        <w:rPr>
          <w:rFonts w:ascii="Times New Roman" w:hAnsi="Times New Roman" w:cs="Times New Roman"/>
          <w:sz w:val="24"/>
          <w:szCs w:val="24"/>
        </w:rPr>
        <w:t xml:space="preserve">also </w:t>
      </w:r>
      <w:r w:rsidR="004C482E">
        <w:rPr>
          <w:rFonts w:ascii="Times New Roman" w:hAnsi="Times New Roman" w:cs="Times New Roman"/>
          <w:sz w:val="24"/>
          <w:szCs w:val="24"/>
        </w:rPr>
        <w:t xml:space="preserve">congratulated and </w:t>
      </w:r>
      <w:r w:rsidR="003257CF">
        <w:rPr>
          <w:rFonts w:ascii="Times New Roman" w:hAnsi="Times New Roman" w:cs="Times New Roman"/>
          <w:sz w:val="24"/>
          <w:szCs w:val="24"/>
        </w:rPr>
        <w:t xml:space="preserve">thanked Mr. </w:t>
      </w:r>
      <w:r w:rsidR="009E1C86" w:rsidRPr="00372680">
        <w:rPr>
          <w:rFonts w:ascii="Times New Roman" w:hAnsi="Times New Roman" w:cs="Times New Roman"/>
          <w:sz w:val="24"/>
          <w:szCs w:val="24"/>
        </w:rPr>
        <w:t xml:space="preserve">Andrew Kuyoro and Dr. John Fanning for being reappointed to serve another term on </w:t>
      </w:r>
      <w:r w:rsidR="008F06F4">
        <w:rPr>
          <w:rFonts w:ascii="Times New Roman" w:hAnsi="Times New Roman" w:cs="Times New Roman"/>
          <w:sz w:val="24"/>
          <w:szCs w:val="24"/>
        </w:rPr>
        <w:t>the</w:t>
      </w:r>
      <w:r w:rsidR="009E1C86" w:rsidRPr="00372680">
        <w:rPr>
          <w:rFonts w:ascii="Times New Roman" w:hAnsi="Times New Roman" w:cs="Times New Roman"/>
          <w:sz w:val="24"/>
          <w:szCs w:val="24"/>
        </w:rPr>
        <w:t xml:space="preserve"> board</w:t>
      </w:r>
      <w:r w:rsidR="003257CF">
        <w:rPr>
          <w:rFonts w:ascii="Times New Roman" w:hAnsi="Times New Roman" w:cs="Times New Roman"/>
          <w:sz w:val="24"/>
          <w:szCs w:val="24"/>
        </w:rPr>
        <w:t>.</w:t>
      </w:r>
      <w:r w:rsidR="009E1C86">
        <w:rPr>
          <w:rFonts w:ascii="Times New Roman" w:hAnsi="Times New Roman" w:cs="Times New Roman"/>
          <w:sz w:val="24"/>
          <w:szCs w:val="24"/>
        </w:rPr>
        <w:t xml:space="preserve"> She stated</w:t>
      </w:r>
      <w:r w:rsidR="00C963E6">
        <w:rPr>
          <w:rFonts w:ascii="Times New Roman" w:hAnsi="Times New Roman" w:cs="Times New Roman"/>
          <w:sz w:val="24"/>
          <w:szCs w:val="24"/>
        </w:rPr>
        <w:t xml:space="preserve"> </w:t>
      </w:r>
      <w:r w:rsidR="009E1C86">
        <w:rPr>
          <w:rFonts w:ascii="Times New Roman" w:hAnsi="Times New Roman" w:cs="Times New Roman"/>
          <w:sz w:val="24"/>
          <w:szCs w:val="24"/>
        </w:rPr>
        <w:t>a</w:t>
      </w:r>
      <w:r w:rsidR="009E1C86" w:rsidRPr="009E1C86">
        <w:rPr>
          <w:rFonts w:ascii="Times New Roman" w:hAnsi="Times New Roman" w:cs="Times New Roman"/>
          <w:sz w:val="24"/>
          <w:szCs w:val="24"/>
        </w:rPr>
        <w:t xml:space="preserve">s of today, we finally have a full board. </w:t>
      </w:r>
      <w:r w:rsidR="009E1C86">
        <w:rPr>
          <w:rFonts w:ascii="Times New Roman" w:hAnsi="Times New Roman" w:cs="Times New Roman"/>
          <w:sz w:val="24"/>
          <w:szCs w:val="24"/>
        </w:rPr>
        <w:t>She added</w:t>
      </w:r>
      <w:r w:rsidR="009E1C86" w:rsidRPr="009E1C86">
        <w:rPr>
          <w:rFonts w:ascii="Times New Roman" w:hAnsi="Times New Roman" w:cs="Times New Roman"/>
          <w:sz w:val="24"/>
          <w:szCs w:val="24"/>
        </w:rPr>
        <w:t xml:space="preserve">, </w:t>
      </w:r>
      <w:r w:rsidR="008F06F4">
        <w:rPr>
          <w:rFonts w:ascii="Times New Roman" w:hAnsi="Times New Roman" w:cs="Times New Roman"/>
          <w:sz w:val="24"/>
          <w:szCs w:val="24"/>
        </w:rPr>
        <w:t xml:space="preserve">that </w:t>
      </w:r>
      <w:r w:rsidR="009E1C86" w:rsidRPr="009E1C86">
        <w:rPr>
          <w:rFonts w:ascii="Times New Roman" w:hAnsi="Times New Roman" w:cs="Times New Roman"/>
          <w:sz w:val="24"/>
          <w:szCs w:val="24"/>
        </w:rPr>
        <w:t xml:space="preserve">on behalf of the Office of Aging and Adult Services and the THSCI Trust Fund program, </w:t>
      </w:r>
      <w:r w:rsidR="009E1C86">
        <w:rPr>
          <w:rFonts w:ascii="Times New Roman" w:hAnsi="Times New Roman" w:cs="Times New Roman"/>
          <w:sz w:val="24"/>
          <w:szCs w:val="24"/>
        </w:rPr>
        <w:t xml:space="preserve">she </w:t>
      </w:r>
      <w:r w:rsidR="008F06F4">
        <w:rPr>
          <w:rFonts w:ascii="Times New Roman" w:hAnsi="Times New Roman" w:cs="Times New Roman"/>
          <w:sz w:val="24"/>
          <w:szCs w:val="24"/>
        </w:rPr>
        <w:t>would like to thank</w:t>
      </w:r>
      <w:r w:rsidR="009E1C86">
        <w:rPr>
          <w:rFonts w:ascii="Times New Roman" w:hAnsi="Times New Roman" w:cs="Times New Roman"/>
          <w:sz w:val="24"/>
          <w:szCs w:val="24"/>
        </w:rPr>
        <w:t xml:space="preserve"> </w:t>
      </w:r>
      <w:r w:rsidR="009E1C86" w:rsidRPr="009E1C86">
        <w:rPr>
          <w:rFonts w:ascii="Times New Roman" w:hAnsi="Times New Roman" w:cs="Times New Roman"/>
          <w:sz w:val="24"/>
          <w:szCs w:val="24"/>
        </w:rPr>
        <w:t xml:space="preserve">everyone for their assistance in helping reach </w:t>
      </w:r>
      <w:r w:rsidR="008F06F4">
        <w:rPr>
          <w:rFonts w:ascii="Times New Roman" w:hAnsi="Times New Roman" w:cs="Times New Roman"/>
          <w:sz w:val="24"/>
          <w:szCs w:val="24"/>
        </w:rPr>
        <w:t>the</w:t>
      </w:r>
      <w:r w:rsidR="009E1C86" w:rsidRPr="009E1C86">
        <w:rPr>
          <w:rFonts w:ascii="Times New Roman" w:hAnsi="Times New Roman" w:cs="Times New Roman"/>
          <w:sz w:val="24"/>
          <w:szCs w:val="24"/>
        </w:rPr>
        <w:t xml:space="preserve"> goal of getting 100% of the board member seats filled.  </w:t>
      </w:r>
    </w:p>
    <w:p w14:paraId="6C1A27EF" w14:textId="77777777" w:rsidR="000341F4" w:rsidRPr="002E15F9" w:rsidRDefault="000341F4" w:rsidP="009E1C86">
      <w:pPr>
        <w:spacing w:after="0" w:line="240" w:lineRule="auto"/>
        <w:rPr>
          <w:rFonts w:ascii="Times New Roman" w:hAnsi="Times New Roman" w:cs="Times New Roman"/>
          <w:sz w:val="24"/>
          <w:szCs w:val="24"/>
        </w:rPr>
      </w:pPr>
    </w:p>
    <w:p w14:paraId="427AEA58" w14:textId="77777777" w:rsidR="009B13A4" w:rsidRPr="002E15F9" w:rsidRDefault="009B13A4" w:rsidP="00927C15">
      <w:pPr>
        <w:spacing w:before="120" w:after="0" w:line="240" w:lineRule="auto"/>
        <w:contextualSpacing/>
        <w:rPr>
          <w:rFonts w:ascii="Times New Roman" w:hAnsi="Times New Roman" w:cs="Times New Roman"/>
          <w:sz w:val="24"/>
          <w:szCs w:val="24"/>
        </w:rPr>
      </w:pPr>
    </w:p>
    <w:p w14:paraId="007D08D1" w14:textId="77777777" w:rsidR="009B13A4" w:rsidRPr="002E15F9" w:rsidRDefault="009B13A4" w:rsidP="009B13A4">
      <w:pPr>
        <w:spacing w:before="120" w:after="0" w:line="240" w:lineRule="auto"/>
        <w:contextualSpacing/>
        <w:rPr>
          <w:rFonts w:ascii="Times New Roman" w:hAnsi="Times New Roman" w:cs="Times New Roman"/>
          <w:b/>
          <w:caps/>
          <w:sz w:val="24"/>
          <w:szCs w:val="24"/>
        </w:rPr>
      </w:pPr>
      <w:r w:rsidRPr="002E15F9">
        <w:rPr>
          <w:rFonts w:ascii="Times New Roman" w:hAnsi="Times New Roman" w:cs="Times New Roman"/>
          <w:b/>
          <w:caps/>
          <w:sz w:val="24"/>
          <w:szCs w:val="24"/>
        </w:rPr>
        <w:t xml:space="preserve">APPROVAL OF MINUTES </w:t>
      </w:r>
    </w:p>
    <w:p w14:paraId="57C7DB0B" w14:textId="77777777" w:rsidR="009B13A4" w:rsidRPr="002E15F9" w:rsidRDefault="009B13A4" w:rsidP="009B13A4">
      <w:pPr>
        <w:spacing w:before="120" w:after="0" w:line="240" w:lineRule="auto"/>
        <w:contextualSpacing/>
        <w:rPr>
          <w:rFonts w:ascii="Times New Roman" w:hAnsi="Times New Roman" w:cs="Times New Roman"/>
          <w:b/>
          <w:caps/>
          <w:color w:val="FF0000"/>
          <w:sz w:val="24"/>
          <w:szCs w:val="24"/>
        </w:rPr>
      </w:pPr>
    </w:p>
    <w:p w14:paraId="292B19C7" w14:textId="434F9378" w:rsidR="009B13A4" w:rsidRDefault="009B13A4" w:rsidP="009B13A4">
      <w:pPr>
        <w:spacing w:before="120" w:after="0" w:line="240" w:lineRule="auto"/>
        <w:contextualSpacing/>
        <w:rPr>
          <w:rFonts w:ascii="Times New Roman" w:hAnsi="Times New Roman" w:cs="Times New Roman"/>
          <w:sz w:val="24"/>
          <w:szCs w:val="24"/>
        </w:rPr>
      </w:pPr>
      <w:r w:rsidRPr="002E15F9">
        <w:rPr>
          <w:rFonts w:ascii="Times New Roman" w:hAnsi="Times New Roman" w:cs="Times New Roman"/>
          <w:sz w:val="24"/>
          <w:szCs w:val="24"/>
        </w:rPr>
        <w:t xml:space="preserve">The board reviewed the minutes from the last meeting held on </w:t>
      </w:r>
      <w:r w:rsidR="00EC1C68">
        <w:rPr>
          <w:rFonts w:ascii="Times New Roman" w:hAnsi="Times New Roman" w:cs="Times New Roman"/>
          <w:sz w:val="24"/>
          <w:szCs w:val="24"/>
        </w:rPr>
        <w:t>May 12</w:t>
      </w:r>
      <w:r w:rsidR="00F75DED">
        <w:rPr>
          <w:rFonts w:ascii="Times New Roman" w:hAnsi="Times New Roman" w:cs="Times New Roman"/>
          <w:sz w:val="24"/>
          <w:szCs w:val="24"/>
        </w:rPr>
        <w:t>, 2022</w:t>
      </w:r>
      <w:r w:rsidRPr="002E15F9">
        <w:rPr>
          <w:rFonts w:ascii="Times New Roman" w:hAnsi="Times New Roman" w:cs="Times New Roman"/>
          <w:sz w:val="24"/>
          <w:szCs w:val="24"/>
        </w:rPr>
        <w:t>. Andrew asked if anyone had any comments</w:t>
      </w:r>
      <w:r w:rsidR="009F04ED">
        <w:rPr>
          <w:rFonts w:ascii="Times New Roman" w:hAnsi="Times New Roman" w:cs="Times New Roman"/>
          <w:sz w:val="24"/>
          <w:szCs w:val="24"/>
        </w:rPr>
        <w:t xml:space="preserve"> or corrections</w:t>
      </w:r>
      <w:r w:rsidRPr="002E15F9">
        <w:rPr>
          <w:rFonts w:ascii="Times New Roman" w:hAnsi="Times New Roman" w:cs="Times New Roman"/>
          <w:sz w:val="24"/>
          <w:szCs w:val="24"/>
        </w:rPr>
        <w:t xml:space="preserve"> about the minutes. </w:t>
      </w:r>
      <w:r w:rsidR="007D2985">
        <w:rPr>
          <w:rFonts w:ascii="Times New Roman" w:hAnsi="Times New Roman" w:cs="Times New Roman"/>
          <w:sz w:val="24"/>
          <w:szCs w:val="24"/>
        </w:rPr>
        <w:t>Dr. Chafetz</w:t>
      </w:r>
      <w:r w:rsidR="00A954E4">
        <w:rPr>
          <w:rFonts w:ascii="Times New Roman" w:hAnsi="Times New Roman" w:cs="Times New Roman"/>
          <w:sz w:val="24"/>
          <w:szCs w:val="24"/>
        </w:rPr>
        <w:t xml:space="preserve"> asked to</w:t>
      </w:r>
      <w:r w:rsidR="00243F87">
        <w:rPr>
          <w:rFonts w:ascii="Times New Roman" w:hAnsi="Times New Roman" w:cs="Times New Roman"/>
          <w:sz w:val="24"/>
          <w:szCs w:val="24"/>
        </w:rPr>
        <w:t xml:space="preserve"> correct</w:t>
      </w:r>
      <w:r w:rsidR="00A954E4">
        <w:rPr>
          <w:rFonts w:ascii="Times New Roman" w:hAnsi="Times New Roman" w:cs="Times New Roman"/>
          <w:sz w:val="24"/>
          <w:szCs w:val="24"/>
        </w:rPr>
        <w:t xml:space="preserve"> a sentence at the bottom of page two</w:t>
      </w:r>
      <w:r w:rsidR="009F04ED">
        <w:rPr>
          <w:rFonts w:ascii="Times New Roman" w:hAnsi="Times New Roman" w:cs="Times New Roman"/>
          <w:sz w:val="24"/>
          <w:szCs w:val="24"/>
        </w:rPr>
        <w:t xml:space="preserve"> </w:t>
      </w:r>
      <w:r w:rsidR="008F06F4">
        <w:rPr>
          <w:rFonts w:ascii="Times New Roman" w:hAnsi="Times New Roman" w:cs="Times New Roman"/>
          <w:sz w:val="24"/>
          <w:szCs w:val="24"/>
        </w:rPr>
        <w:t>that</w:t>
      </w:r>
      <w:r w:rsidR="009F04ED">
        <w:rPr>
          <w:rFonts w:ascii="Times New Roman" w:hAnsi="Times New Roman" w:cs="Times New Roman"/>
          <w:sz w:val="24"/>
          <w:szCs w:val="24"/>
        </w:rPr>
        <w:t xml:space="preserve"> </w:t>
      </w:r>
      <w:r w:rsidR="008F22C1">
        <w:rPr>
          <w:rFonts w:ascii="Times New Roman" w:hAnsi="Times New Roman" w:cs="Times New Roman"/>
          <w:sz w:val="24"/>
          <w:szCs w:val="24"/>
        </w:rPr>
        <w:t>stated</w:t>
      </w:r>
      <w:r w:rsidR="009F04ED">
        <w:rPr>
          <w:rFonts w:ascii="Times New Roman" w:hAnsi="Times New Roman" w:cs="Times New Roman"/>
          <w:sz w:val="24"/>
          <w:szCs w:val="24"/>
        </w:rPr>
        <w:t xml:space="preserve"> “She stated emails or real</w:t>
      </w:r>
      <w:r w:rsidR="008F06F4">
        <w:rPr>
          <w:rFonts w:ascii="Times New Roman" w:hAnsi="Times New Roman" w:cs="Times New Roman"/>
          <w:sz w:val="24"/>
          <w:szCs w:val="24"/>
        </w:rPr>
        <w:t>-</w:t>
      </w:r>
      <w:r w:rsidR="009F04ED">
        <w:rPr>
          <w:rFonts w:ascii="Times New Roman" w:hAnsi="Times New Roman" w:cs="Times New Roman"/>
          <w:sz w:val="24"/>
          <w:szCs w:val="24"/>
        </w:rPr>
        <w:t xml:space="preserve">life examples such as an email she read stating they are not recommending people or they are not applying because it is a waste of time.” </w:t>
      </w:r>
      <w:r w:rsidR="008F22C1">
        <w:rPr>
          <w:rFonts w:ascii="Times New Roman" w:hAnsi="Times New Roman" w:cs="Times New Roman"/>
          <w:sz w:val="24"/>
          <w:szCs w:val="24"/>
        </w:rPr>
        <w:t xml:space="preserve">Dr. Chafetz stated that the sentence </w:t>
      </w:r>
      <w:r w:rsidR="009F04ED">
        <w:rPr>
          <w:rFonts w:ascii="Times New Roman" w:hAnsi="Times New Roman" w:cs="Times New Roman"/>
          <w:sz w:val="24"/>
          <w:szCs w:val="24"/>
        </w:rPr>
        <w:t>did not make s</w:t>
      </w:r>
      <w:r w:rsidR="00294ECB">
        <w:rPr>
          <w:rFonts w:ascii="Times New Roman" w:hAnsi="Times New Roman" w:cs="Times New Roman"/>
          <w:sz w:val="24"/>
          <w:szCs w:val="24"/>
        </w:rPr>
        <w:t xml:space="preserve">ense to him. Sherlyn explained that </w:t>
      </w:r>
      <w:r w:rsidR="009F04ED">
        <w:rPr>
          <w:rFonts w:ascii="Times New Roman" w:hAnsi="Times New Roman" w:cs="Times New Roman"/>
          <w:sz w:val="24"/>
          <w:szCs w:val="24"/>
        </w:rPr>
        <w:t xml:space="preserve">Mendy </w:t>
      </w:r>
      <w:r w:rsidR="009F04ED">
        <w:rPr>
          <w:rFonts w:ascii="Times New Roman" w:hAnsi="Times New Roman" w:cs="Times New Roman"/>
          <w:sz w:val="24"/>
          <w:szCs w:val="24"/>
        </w:rPr>
        <w:lastRenderedPageBreak/>
        <w:t>was speaking of</w:t>
      </w:r>
      <w:r w:rsidR="00294ECB">
        <w:rPr>
          <w:rFonts w:ascii="Times New Roman" w:hAnsi="Times New Roman" w:cs="Times New Roman"/>
          <w:sz w:val="24"/>
          <w:szCs w:val="24"/>
        </w:rPr>
        <w:t xml:space="preserve"> what Kim (BIALA)</w:t>
      </w:r>
      <w:r w:rsidR="009F04ED">
        <w:rPr>
          <w:rFonts w:ascii="Times New Roman" w:hAnsi="Times New Roman" w:cs="Times New Roman"/>
          <w:sz w:val="24"/>
          <w:szCs w:val="24"/>
        </w:rPr>
        <w:t xml:space="preserve"> had reported to </w:t>
      </w:r>
      <w:r w:rsidR="00294ECB">
        <w:rPr>
          <w:rFonts w:ascii="Times New Roman" w:hAnsi="Times New Roman" w:cs="Times New Roman"/>
          <w:sz w:val="24"/>
          <w:szCs w:val="24"/>
        </w:rPr>
        <w:t xml:space="preserve">the board. Kim stated that people </w:t>
      </w:r>
      <w:r w:rsidR="009F04ED">
        <w:rPr>
          <w:rFonts w:ascii="Times New Roman" w:hAnsi="Times New Roman" w:cs="Times New Roman"/>
          <w:sz w:val="24"/>
          <w:szCs w:val="24"/>
        </w:rPr>
        <w:t xml:space="preserve">were not applying for the program anymore because </w:t>
      </w:r>
      <w:r w:rsidR="00294ECB">
        <w:rPr>
          <w:rFonts w:ascii="Times New Roman" w:hAnsi="Times New Roman" w:cs="Times New Roman"/>
          <w:sz w:val="24"/>
          <w:szCs w:val="24"/>
        </w:rPr>
        <w:t>there</w:t>
      </w:r>
      <w:r w:rsidR="009F04ED">
        <w:rPr>
          <w:rFonts w:ascii="Times New Roman" w:hAnsi="Times New Roman" w:cs="Times New Roman"/>
          <w:sz w:val="24"/>
          <w:szCs w:val="24"/>
        </w:rPr>
        <w:t xml:space="preserve"> was such a long wait.</w:t>
      </w:r>
      <w:r w:rsidR="009558B8">
        <w:rPr>
          <w:rFonts w:ascii="Times New Roman" w:hAnsi="Times New Roman" w:cs="Times New Roman"/>
          <w:sz w:val="24"/>
          <w:szCs w:val="24"/>
        </w:rPr>
        <w:t xml:space="preserve"> Sherlyn stated it </w:t>
      </w:r>
      <w:r w:rsidR="00B26324">
        <w:rPr>
          <w:rFonts w:ascii="Times New Roman" w:hAnsi="Times New Roman" w:cs="Times New Roman"/>
          <w:sz w:val="24"/>
          <w:szCs w:val="24"/>
        </w:rPr>
        <w:t>c</w:t>
      </w:r>
      <w:r w:rsidR="009558B8">
        <w:rPr>
          <w:rFonts w:ascii="Times New Roman" w:hAnsi="Times New Roman" w:cs="Times New Roman"/>
          <w:sz w:val="24"/>
          <w:szCs w:val="24"/>
        </w:rPr>
        <w:t xml:space="preserve">ould be rewritten and that we will send out a revised copy of the minutes. </w:t>
      </w:r>
      <w:r w:rsidR="008E3C3A">
        <w:rPr>
          <w:rFonts w:ascii="Times New Roman" w:hAnsi="Times New Roman" w:cs="Times New Roman"/>
          <w:sz w:val="24"/>
          <w:szCs w:val="24"/>
        </w:rPr>
        <w:t>Mr. Kuyo</w:t>
      </w:r>
      <w:r w:rsidR="006931DB">
        <w:rPr>
          <w:rFonts w:ascii="Times New Roman" w:hAnsi="Times New Roman" w:cs="Times New Roman"/>
          <w:sz w:val="24"/>
          <w:szCs w:val="24"/>
        </w:rPr>
        <w:t>ro</w:t>
      </w:r>
      <w:r w:rsidR="008E3C3A">
        <w:rPr>
          <w:rFonts w:ascii="Times New Roman" w:hAnsi="Times New Roman" w:cs="Times New Roman"/>
          <w:sz w:val="24"/>
          <w:szCs w:val="24"/>
        </w:rPr>
        <w:t xml:space="preserve"> suggested changing the word </w:t>
      </w:r>
      <w:r w:rsidR="000C5B1F">
        <w:rPr>
          <w:rFonts w:ascii="Times New Roman" w:hAnsi="Times New Roman" w:cs="Times New Roman"/>
          <w:sz w:val="24"/>
          <w:szCs w:val="24"/>
        </w:rPr>
        <w:t>“</w:t>
      </w:r>
      <w:r w:rsidR="008E3C3A">
        <w:rPr>
          <w:rFonts w:ascii="Times New Roman" w:hAnsi="Times New Roman" w:cs="Times New Roman"/>
          <w:sz w:val="24"/>
          <w:szCs w:val="24"/>
        </w:rPr>
        <w:t>waitlist</w:t>
      </w:r>
      <w:r w:rsidR="000C5B1F">
        <w:rPr>
          <w:rFonts w:ascii="Times New Roman" w:hAnsi="Times New Roman" w:cs="Times New Roman"/>
          <w:sz w:val="24"/>
          <w:szCs w:val="24"/>
        </w:rPr>
        <w:t>”</w:t>
      </w:r>
      <w:r w:rsidR="00243F87">
        <w:rPr>
          <w:rFonts w:ascii="Times New Roman" w:hAnsi="Times New Roman" w:cs="Times New Roman"/>
          <w:sz w:val="24"/>
          <w:szCs w:val="24"/>
        </w:rPr>
        <w:t xml:space="preserve"> </w:t>
      </w:r>
      <w:r w:rsidR="00B06A23">
        <w:rPr>
          <w:rFonts w:ascii="Times New Roman" w:hAnsi="Times New Roman" w:cs="Times New Roman"/>
          <w:sz w:val="24"/>
          <w:szCs w:val="24"/>
        </w:rPr>
        <w:t xml:space="preserve">to </w:t>
      </w:r>
      <w:r w:rsidR="000C5B1F">
        <w:rPr>
          <w:rFonts w:ascii="Times New Roman" w:hAnsi="Times New Roman" w:cs="Times New Roman"/>
          <w:sz w:val="24"/>
          <w:szCs w:val="24"/>
        </w:rPr>
        <w:t>“</w:t>
      </w:r>
      <w:r w:rsidR="00B06A23">
        <w:rPr>
          <w:rFonts w:ascii="Times New Roman" w:hAnsi="Times New Roman" w:cs="Times New Roman"/>
          <w:sz w:val="24"/>
          <w:szCs w:val="24"/>
        </w:rPr>
        <w:t>waiting list</w:t>
      </w:r>
      <w:r w:rsidR="000C5B1F">
        <w:rPr>
          <w:rFonts w:ascii="Times New Roman" w:hAnsi="Times New Roman" w:cs="Times New Roman"/>
          <w:sz w:val="24"/>
          <w:szCs w:val="24"/>
        </w:rPr>
        <w:t>”</w:t>
      </w:r>
      <w:r w:rsidR="00B06A23">
        <w:rPr>
          <w:rFonts w:ascii="Times New Roman" w:hAnsi="Times New Roman" w:cs="Times New Roman"/>
          <w:sz w:val="24"/>
          <w:szCs w:val="24"/>
        </w:rPr>
        <w:t xml:space="preserve">. Sherlyn </w:t>
      </w:r>
      <w:r w:rsidR="000C5B1F">
        <w:rPr>
          <w:rFonts w:ascii="Times New Roman" w:hAnsi="Times New Roman" w:cs="Times New Roman"/>
          <w:sz w:val="24"/>
          <w:szCs w:val="24"/>
        </w:rPr>
        <w:t>said that</w:t>
      </w:r>
      <w:r w:rsidR="00B06A23">
        <w:rPr>
          <w:rFonts w:ascii="Times New Roman" w:hAnsi="Times New Roman" w:cs="Times New Roman"/>
          <w:sz w:val="24"/>
          <w:szCs w:val="24"/>
        </w:rPr>
        <w:t xml:space="preserve"> </w:t>
      </w:r>
      <w:r w:rsidR="000C5B1F">
        <w:rPr>
          <w:rFonts w:ascii="Times New Roman" w:hAnsi="Times New Roman" w:cs="Times New Roman"/>
          <w:sz w:val="24"/>
          <w:szCs w:val="24"/>
        </w:rPr>
        <w:t>it is a department-wide term</w:t>
      </w:r>
      <w:r w:rsidR="00B06A23">
        <w:rPr>
          <w:rFonts w:ascii="Times New Roman" w:hAnsi="Times New Roman" w:cs="Times New Roman"/>
          <w:sz w:val="24"/>
          <w:szCs w:val="24"/>
        </w:rPr>
        <w:t>.</w:t>
      </w:r>
      <w:r w:rsidR="006D001B">
        <w:rPr>
          <w:rFonts w:ascii="Times New Roman" w:hAnsi="Times New Roman" w:cs="Times New Roman"/>
          <w:sz w:val="24"/>
          <w:szCs w:val="24"/>
        </w:rPr>
        <w:t xml:space="preserve"> Lora corrected the shortfall amount from $600,00 to $600,000.</w:t>
      </w:r>
      <w:r w:rsidR="00B06A23">
        <w:rPr>
          <w:rFonts w:ascii="Times New Roman" w:hAnsi="Times New Roman" w:cs="Times New Roman"/>
          <w:sz w:val="24"/>
          <w:szCs w:val="24"/>
        </w:rPr>
        <w:t xml:space="preserve"> </w:t>
      </w:r>
      <w:r w:rsidR="00385857">
        <w:rPr>
          <w:rFonts w:ascii="Times New Roman" w:hAnsi="Times New Roman" w:cs="Times New Roman"/>
          <w:sz w:val="24"/>
          <w:szCs w:val="24"/>
        </w:rPr>
        <w:t>Mr. Matherne</w:t>
      </w:r>
      <w:r w:rsidR="00243F87">
        <w:rPr>
          <w:rFonts w:ascii="Times New Roman" w:hAnsi="Times New Roman" w:cs="Times New Roman"/>
          <w:sz w:val="24"/>
          <w:szCs w:val="24"/>
        </w:rPr>
        <w:t xml:space="preserve"> moved to accept the minutes with the corrections. Dr. Chafetz </w:t>
      </w:r>
      <w:r w:rsidR="00674112">
        <w:rPr>
          <w:rFonts w:ascii="Times New Roman" w:hAnsi="Times New Roman" w:cs="Times New Roman"/>
          <w:sz w:val="24"/>
          <w:szCs w:val="24"/>
        </w:rPr>
        <w:t xml:space="preserve">seconded. </w:t>
      </w:r>
      <w:r w:rsidRPr="002E15F9">
        <w:rPr>
          <w:rFonts w:ascii="Times New Roman" w:hAnsi="Times New Roman" w:cs="Times New Roman"/>
          <w:sz w:val="24"/>
          <w:szCs w:val="24"/>
        </w:rPr>
        <w:t>The meeting minutes were approved</w:t>
      </w:r>
      <w:r w:rsidR="00682D95">
        <w:rPr>
          <w:rFonts w:ascii="Times New Roman" w:hAnsi="Times New Roman" w:cs="Times New Roman"/>
          <w:sz w:val="24"/>
          <w:szCs w:val="24"/>
        </w:rPr>
        <w:t xml:space="preserve"> </w:t>
      </w:r>
      <w:r w:rsidR="006931DB">
        <w:rPr>
          <w:rFonts w:ascii="Times New Roman" w:hAnsi="Times New Roman" w:cs="Times New Roman"/>
          <w:sz w:val="24"/>
          <w:szCs w:val="24"/>
        </w:rPr>
        <w:t>with the change</w:t>
      </w:r>
      <w:r w:rsidR="00385857">
        <w:rPr>
          <w:rFonts w:ascii="Times New Roman" w:hAnsi="Times New Roman" w:cs="Times New Roman"/>
          <w:sz w:val="24"/>
          <w:szCs w:val="24"/>
        </w:rPr>
        <w:t>s</w:t>
      </w:r>
      <w:r w:rsidR="006B4840" w:rsidRPr="002E15F9">
        <w:rPr>
          <w:rFonts w:ascii="Times New Roman" w:hAnsi="Times New Roman" w:cs="Times New Roman"/>
          <w:sz w:val="24"/>
          <w:szCs w:val="24"/>
        </w:rPr>
        <w:t>.</w:t>
      </w:r>
    </w:p>
    <w:p w14:paraId="7588B1FE" w14:textId="77777777" w:rsidR="00D36956" w:rsidRDefault="00D36956" w:rsidP="009B13A4">
      <w:pPr>
        <w:spacing w:before="120" w:after="0" w:line="240" w:lineRule="auto"/>
        <w:contextualSpacing/>
        <w:rPr>
          <w:rFonts w:ascii="Times New Roman" w:hAnsi="Times New Roman" w:cs="Times New Roman"/>
          <w:sz w:val="24"/>
          <w:szCs w:val="24"/>
        </w:rPr>
      </w:pPr>
    </w:p>
    <w:p w14:paraId="18216126" w14:textId="77777777" w:rsidR="00B30EFF" w:rsidRPr="002E15F9" w:rsidRDefault="004F2297" w:rsidP="00927C15">
      <w:pPr>
        <w:spacing w:before="120" w:after="0" w:line="240" w:lineRule="auto"/>
        <w:contextualSpacing/>
        <w:rPr>
          <w:rFonts w:ascii="Times New Roman" w:hAnsi="Times New Roman" w:cs="Times New Roman"/>
          <w:b/>
          <w:sz w:val="24"/>
          <w:szCs w:val="24"/>
        </w:rPr>
      </w:pPr>
      <w:r>
        <w:rPr>
          <w:rFonts w:ascii="Times New Roman" w:hAnsi="Times New Roman" w:cs="Times New Roman"/>
          <w:b/>
          <w:sz w:val="24"/>
          <w:szCs w:val="24"/>
        </w:rPr>
        <w:t>PROGRAM UPDATES</w:t>
      </w:r>
      <w:r w:rsidR="00B30EFF" w:rsidRPr="002E15F9">
        <w:rPr>
          <w:rFonts w:ascii="Times New Roman" w:hAnsi="Times New Roman" w:cs="Times New Roman"/>
          <w:b/>
          <w:sz w:val="24"/>
          <w:szCs w:val="24"/>
        </w:rPr>
        <w:t xml:space="preserve"> </w:t>
      </w:r>
      <w:r w:rsidR="008F47E8">
        <w:rPr>
          <w:rFonts w:ascii="Times New Roman" w:hAnsi="Times New Roman" w:cs="Times New Roman"/>
          <w:b/>
          <w:sz w:val="24"/>
          <w:szCs w:val="24"/>
        </w:rPr>
        <w:t xml:space="preserve">/ BUDGET-FINANCIAL REPORT </w:t>
      </w:r>
      <w:r w:rsidR="00B30EFF" w:rsidRPr="002E15F9">
        <w:rPr>
          <w:rFonts w:ascii="Times New Roman" w:hAnsi="Times New Roman" w:cs="Times New Roman"/>
          <w:b/>
          <w:sz w:val="24"/>
          <w:szCs w:val="24"/>
        </w:rPr>
        <w:t>– SHERLYN SULLIVAN</w:t>
      </w:r>
    </w:p>
    <w:p w14:paraId="5398BCA8" w14:textId="77777777" w:rsidR="009B13A4" w:rsidRPr="002E15F9" w:rsidRDefault="009B13A4" w:rsidP="00927C15">
      <w:pPr>
        <w:spacing w:before="120" w:after="0" w:line="240" w:lineRule="auto"/>
        <w:contextualSpacing/>
        <w:rPr>
          <w:rFonts w:ascii="Times New Roman" w:hAnsi="Times New Roman" w:cs="Times New Roman"/>
          <w:b/>
          <w:sz w:val="24"/>
          <w:szCs w:val="24"/>
        </w:rPr>
      </w:pPr>
    </w:p>
    <w:p w14:paraId="258A484F" w14:textId="77777777" w:rsidR="00491241" w:rsidRPr="00341F87" w:rsidRDefault="00824DB2" w:rsidP="00927C15">
      <w:pPr>
        <w:spacing w:before="120"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Sherlyn asked everyone to </w:t>
      </w:r>
      <w:r w:rsidR="00F86607">
        <w:rPr>
          <w:rFonts w:ascii="Times New Roman" w:hAnsi="Times New Roman" w:cs="Times New Roman"/>
          <w:sz w:val="24"/>
          <w:szCs w:val="24"/>
        </w:rPr>
        <w:t>review</w:t>
      </w:r>
      <w:r>
        <w:rPr>
          <w:rFonts w:ascii="Times New Roman" w:hAnsi="Times New Roman" w:cs="Times New Roman"/>
          <w:sz w:val="24"/>
          <w:szCs w:val="24"/>
        </w:rPr>
        <w:t xml:space="preserve"> the financial report. She stated </w:t>
      </w:r>
      <w:r w:rsidR="00F139B0">
        <w:rPr>
          <w:rFonts w:ascii="Times New Roman" w:hAnsi="Times New Roman" w:cs="Times New Roman"/>
          <w:sz w:val="24"/>
          <w:szCs w:val="24"/>
        </w:rPr>
        <w:t xml:space="preserve">the financial report represents the </w:t>
      </w:r>
      <w:r w:rsidR="00F86607">
        <w:rPr>
          <w:rFonts w:ascii="Times New Roman" w:hAnsi="Times New Roman" w:cs="Times New Roman"/>
          <w:sz w:val="24"/>
          <w:szCs w:val="24"/>
        </w:rPr>
        <w:t>previous</w:t>
      </w:r>
      <w:r w:rsidR="00F139B0">
        <w:rPr>
          <w:rFonts w:ascii="Times New Roman" w:hAnsi="Times New Roman" w:cs="Times New Roman"/>
          <w:sz w:val="24"/>
          <w:szCs w:val="24"/>
        </w:rPr>
        <w:t xml:space="preserve"> fiscal year</w:t>
      </w:r>
      <w:r w:rsidR="00F86607">
        <w:rPr>
          <w:rFonts w:ascii="Times New Roman" w:hAnsi="Times New Roman" w:cs="Times New Roman"/>
          <w:sz w:val="24"/>
          <w:szCs w:val="24"/>
        </w:rPr>
        <w:t xml:space="preserve"> (FY22)</w:t>
      </w:r>
      <w:r w:rsidR="00F139B0">
        <w:rPr>
          <w:rFonts w:ascii="Times New Roman" w:hAnsi="Times New Roman" w:cs="Times New Roman"/>
          <w:sz w:val="24"/>
          <w:szCs w:val="24"/>
        </w:rPr>
        <w:t xml:space="preserve">. </w:t>
      </w:r>
      <w:r w:rsidR="00E96E5B">
        <w:rPr>
          <w:rFonts w:ascii="Times New Roman" w:hAnsi="Times New Roman" w:cs="Times New Roman"/>
          <w:sz w:val="24"/>
          <w:szCs w:val="24"/>
        </w:rPr>
        <w:t xml:space="preserve">The report </w:t>
      </w:r>
      <w:r w:rsidR="00F86607">
        <w:rPr>
          <w:rFonts w:ascii="Times New Roman" w:hAnsi="Times New Roman" w:cs="Times New Roman"/>
          <w:sz w:val="24"/>
          <w:szCs w:val="24"/>
        </w:rPr>
        <w:t>finalizes FY22 expenditures.</w:t>
      </w:r>
      <w:r w:rsidR="00F139B0">
        <w:rPr>
          <w:rFonts w:ascii="Times New Roman" w:hAnsi="Times New Roman" w:cs="Times New Roman"/>
          <w:sz w:val="24"/>
          <w:szCs w:val="24"/>
        </w:rPr>
        <w:t xml:space="preserve"> She stated she told them all last </w:t>
      </w:r>
      <w:r>
        <w:rPr>
          <w:rFonts w:ascii="Times New Roman" w:hAnsi="Times New Roman" w:cs="Times New Roman"/>
          <w:sz w:val="24"/>
          <w:szCs w:val="24"/>
        </w:rPr>
        <w:t>year</w:t>
      </w:r>
      <w:r w:rsidR="00F86607">
        <w:rPr>
          <w:rFonts w:ascii="Times New Roman" w:hAnsi="Times New Roman" w:cs="Times New Roman"/>
          <w:sz w:val="24"/>
          <w:szCs w:val="24"/>
        </w:rPr>
        <w:t xml:space="preserve"> the program would </w:t>
      </w:r>
      <w:r w:rsidR="00F139B0">
        <w:rPr>
          <w:rFonts w:ascii="Times New Roman" w:hAnsi="Times New Roman" w:cs="Times New Roman"/>
          <w:sz w:val="24"/>
          <w:szCs w:val="24"/>
        </w:rPr>
        <w:t xml:space="preserve">only collect about </w:t>
      </w:r>
      <w:r>
        <w:rPr>
          <w:rFonts w:ascii="Times New Roman" w:hAnsi="Times New Roman" w:cs="Times New Roman"/>
          <w:sz w:val="24"/>
          <w:szCs w:val="24"/>
        </w:rPr>
        <w:t xml:space="preserve">$1.2 </w:t>
      </w:r>
      <w:r w:rsidR="006931DB">
        <w:rPr>
          <w:rFonts w:ascii="Times New Roman" w:hAnsi="Times New Roman" w:cs="Times New Roman"/>
          <w:sz w:val="24"/>
          <w:szCs w:val="24"/>
        </w:rPr>
        <w:t xml:space="preserve">million, </w:t>
      </w:r>
      <w:r w:rsidR="00F139B0">
        <w:rPr>
          <w:rFonts w:ascii="Times New Roman" w:hAnsi="Times New Roman" w:cs="Times New Roman"/>
          <w:sz w:val="24"/>
          <w:szCs w:val="24"/>
        </w:rPr>
        <w:t xml:space="preserve">because of the fees and fines being reduced </w:t>
      </w:r>
      <w:r w:rsidR="00F86607">
        <w:rPr>
          <w:rFonts w:ascii="Times New Roman" w:hAnsi="Times New Roman" w:cs="Times New Roman"/>
          <w:sz w:val="24"/>
          <w:szCs w:val="24"/>
        </w:rPr>
        <w:t xml:space="preserve">due to </w:t>
      </w:r>
      <w:r w:rsidR="00F139B0">
        <w:rPr>
          <w:rFonts w:ascii="Times New Roman" w:hAnsi="Times New Roman" w:cs="Times New Roman"/>
          <w:sz w:val="24"/>
          <w:szCs w:val="24"/>
        </w:rPr>
        <w:t>COVID. She stated our final number was $1.2 million which was on track</w:t>
      </w:r>
      <w:r w:rsidR="00F86607">
        <w:rPr>
          <w:rFonts w:ascii="Times New Roman" w:hAnsi="Times New Roman" w:cs="Times New Roman"/>
          <w:sz w:val="24"/>
          <w:szCs w:val="24"/>
        </w:rPr>
        <w:t xml:space="preserve"> with the projections. She said </w:t>
      </w:r>
      <w:r w:rsidR="00F139B0">
        <w:rPr>
          <w:rFonts w:ascii="Times New Roman" w:hAnsi="Times New Roman" w:cs="Times New Roman"/>
          <w:sz w:val="24"/>
          <w:szCs w:val="24"/>
        </w:rPr>
        <w:t xml:space="preserve">the good news is </w:t>
      </w:r>
      <w:r w:rsidR="00F86607">
        <w:rPr>
          <w:rFonts w:ascii="Times New Roman" w:hAnsi="Times New Roman" w:cs="Times New Roman"/>
          <w:sz w:val="24"/>
          <w:szCs w:val="24"/>
        </w:rPr>
        <w:t xml:space="preserve">that </w:t>
      </w:r>
      <w:r w:rsidR="00F139B0">
        <w:rPr>
          <w:rFonts w:ascii="Times New Roman" w:hAnsi="Times New Roman" w:cs="Times New Roman"/>
          <w:sz w:val="24"/>
          <w:szCs w:val="24"/>
        </w:rPr>
        <w:t xml:space="preserve">we stated we were </w:t>
      </w:r>
      <w:r w:rsidR="00F86607">
        <w:rPr>
          <w:rFonts w:ascii="Times New Roman" w:hAnsi="Times New Roman" w:cs="Times New Roman"/>
          <w:sz w:val="24"/>
          <w:szCs w:val="24"/>
        </w:rPr>
        <w:t xml:space="preserve">going to be short by </w:t>
      </w:r>
      <w:r w:rsidR="00F139B0">
        <w:rPr>
          <w:rFonts w:ascii="Times New Roman" w:hAnsi="Times New Roman" w:cs="Times New Roman"/>
          <w:sz w:val="24"/>
          <w:szCs w:val="24"/>
        </w:rPr>
        <w:t xml:space="preserve">$400,000 </w:t>
      </w:r>
      <w:r w:rsidR="00CC4F4F">
        <w:rPr>
          <w:rFonts w:ascii="Times New Roman" w:hAnsi="Times New Roman" w:cs="Times New Roman"/>
          <w:sz w:val="24"/>
          <w:szCs w:val="24"/>
        </w:rPr>
        <w:t>but</w:t>
      </w:r>
      <w:r w:rsidR="00F86607">
        <w:rPr>
          <w:rFonts w:ascii="Times New Roman" w:hAnsi="Times New Roman" w:cs="Times New Roman"/>
          <w:sz w:val="24"/>
          <w:szCs w:val="24"/>
        </w:rPr>
        <w:t xml:space="preserve"> instead we were short by </w:t>
      </w:r>
      <w:r w:rsidR="00CC4F4F">
        <w:rPr>
          <w:rFonts w:ascii="Times New Roman" w:hAnsi="Times New Roman" w:cs="Times New Roman"/>
          <w:sz w:val="24"/>
          <w:szCs w:val="24"/>
        </w:rPr>
        <w:t xml:space="preserve">$336,000. She </w:t>
      </w:r>
      <w:r w:rsidR="0079002F">
        <w:rPr>
          <w:rFonts w:ascii="Times New Roman" w:hAnsi="Times New Roman" w:cs="Times New Roman"/>
          <w:sz w:val="24"/>
          <w:szCs w:val="24"/>
        </w:rPr>
        <w:t>explained</w:t>
      </w:r>
      <w:r w:rsidR="00CC4F4F">
        <w:rPr>
          <w:rFonts w:ascii="Times New Roman" w:hAnsi="Times New Roman" w:cs="Times New Roman"/>
          <w:sz w:val="24"/>
          <w:szCs w:val="24"/>
        </w:rPr>
        <w:t xml:space="preserve"> this was due to the client services being </w:t>
      </w:r>
      <w:r w:rsidR="00F86607">
        <w:rPr>
          <w:rFonts w:ascii="Times New Roman" w:hAnsi="Times New Roman" w:cs="Times New Roman"/>
          <w:sz w:val="24"/>
          <w:szCs w:val="24"/>
        </w:rPr>
        <w:t xml:space="preserve">much lower </w:t>
      </w:r>
      <w:r w:rsidR="00CC4F4F">
        <w:rPr>
          <w:rFonts w:ascii="Times New Roman" w:hAnsi="Times New Roman" w:cs="Times New Roman"/>
          <w:sz w:val="24"/>
          <w:szCs w:val="24"/>
        </w:rPr>
        <w:t>last month</w:t>
      </w:r>
      <w:r w:rsidR="00491241">
        <w:rPr>
          <w:rFonts w:ascii="Times New Roman" w:hAnsi="Times New Roman" w:cs="Times New Roman"/>
          <w:sz w:val="24"/>
          <w:szCs w:val="24"/>
        </w:rPr>
        <w:t xml:space="preserve"> than in previous months</w:t>
      </w:r>
      <w:r w:rsidR="00CC4F4F">
        <w:rPr>
          <w:rFonts w:ascii="Times New Roman" w:hAnsi="Times New Roman" w:cs="Times New Roman"/>
          <w:sz w:val="24"/>
          <w:szCs w:val="24"/>
        </w:rPr>
        <w:t>. She added</w:t>
      </w:r>
      <w:r w:rsidR="00B26324">
        <w:rPr>
          <w:rFonts w:ascii="Times New Roman" w:hAnsi="Times New Roman" w:cs="Times New Roman"/>
          <w:sz w:val="24"/>
          <w:szCs w:val="24"/>
        </w:rPr>
        <w:t xml:space="preserve"> that,</w:t>
      </w:r>
      <w:r w:rsidR="00CC4F4F">
        <w:rPr>
          <w:rFonts w:ascii="Times New Roman" w:hAnsi="Times New Roman" w:cs="Times New Roman"/>
          <w:sz w:val="24"/>
          <w:szCs w:val="24"/>
        </w:rPr>
        <w:t xml:space="preserve"> with the extra money we received in FY23, we will be able to cover this gap and add another $400,000 to client services. </w:t>
      </w:r>
    </w:p>
    <w:p w14:paraId="4504B8EB" w14:textId="77777777" w:rsidR="00491241" w:rsidRPr="00543E6C" w:rsidRDefault="00491241" w:rsidP="00927C15">
      <w:pPr>
        <w:spacing w:before="120" w:after="0" w:line="240" w:lineRule="auto"/>
        <w:contextualSpacing/>
        <w:rPr>
          <w:rFonts w:ascii="Times New Roman" w:hAnsi="Times New Roman" w:cs="Times New Roman"/>
          <w:sz w:val="24"/>
          <w:szCs w:val="24"/>
        </w:rPr>
      </w:pPr>
    </w:p>
    <w:p w14:paraId="6136EE61" w14:textId="2CD39A3B" w:rsidR="00C90732" w:rsidRPr="0097731A" w:rsidRDefault="00D33456" w:rsidP="00927C15">
      <w:pPr>
        <w:spacing w:before="120" w:after="0" w:line="240" w:lineRule="auto"/>
        <w:contextualSpacing/>
        <w:rPr>
          <w:rFonts w:ascii="Times New Roman" w:hAnsi="Times New Roman" w:cs="Times New Roman"/>
          <w:sz w:val="24"/>
          <w:szCs w:val="24"/>
        </w:rPr>
      </w:pPr>
      <w:r w:rsidRPr="00543E6C">
        <w:rPr>
          <w:rFonts w:ascii="Times New Roman" w:hAnsi="Times New Roman" w:cs="Times New Roman"/>
          <w:sz w:val="24"/>
          <w:szCs w:val="24"/>
        </w:rPr>
        <w:t xml:space="preserve">Sherlyn </w:t>
      </w:r>
      <w:r w:rsidR="00F86607" w:rsidRPr="00543E6C">
        <w:rPr>
          <w:rFonts w:ascii="Times New Roman" w:hAnsi="Times New Roman" w:cs="Times New Roman"/>
          <w:sz w:val="24"/>
          <w:szCs w:val="24"/>
        </w:rPr>
        <w:t xml:space="preserve">explained that </w:t>
      </w:r>
      <w:r w:rsidR="0079002F" w:rsidRPr="00543E6C">
        <w:rPr>
          <w:rFonts w:ascii="Times New Roman" w:hAnsi="Times New Roman" w:cs="Times New Roman"/>
          <w:sz w:val="24"/>
          <w:szCs w:val="24"/>
        </w:rPr>
        <w:t>we have been upside down with</w:t>
      </w:r>
      <w:r w:rsidR="00794D5A" w:rsidRPr="00543E6C">
        <w:rPr>
          <w:rFonts w:ascii="Times New Roman" w:hAnsi="Times New Roman" w:cs="Times New Roman"/>
          <w:sz w:val="24"/>
          <w:szCs w:val="24"/>
        </w:rPr>
        <w:t xml:space="preserve"> how much we spend on administrative services versus client services</w:t>
      </w:r>
      <w:r w:rsidR="00F86607" w:rsidRPr="00543E6C">
        <w:rPr>
          <w:rFonts w:ascii="Times New Roman" w:hAnsi="Times New Roman" w:cs="Times New Roman"/>
          <w:sz w:val="24"/>
          <w:szCs w:val="24"/>
        </w:rPr>
        <w:t xml:space="preserve"> all year long</w:t>
      </w:r>
      <w:r w:rsidR="00794D5A" w:rsidRPr="00543E6C">
        <w:rPr>
          <w:rFonts w:ascii="Times New Roman" w:hAnsi="Times New Roman" w:cs="Times New Roman"/>
          <w:sz w:val="24"/>
          <w:szCs w:val="24"/>
        </w:rPr>
        <w:t xml:space="preserve">. </w:t>
      </w:r>
      <w:r w:rsidR="0079002F" w:rsidRPr="00543E6C">
        <w:rPr>
          <w:rFonts w:ascii="Times New Roman" w:hAnsi="Times New Roman" w:cs="Times New Roman"/>
          <w:sz w:val="24"/>
          <w:szCs w:val="24"/>
        </w:rPr>
        <w:t xml:space="preserve"> </w:t>
      </w:r>
      <w:r w:rsidR="00F86607" w:rsidRPr="00543E6C">
        <w:rPr>
          <w:rFonts w:ascii="Times New Roman" w:hAnsi="Times New Roman" w:cs="Times New Roman"/>
          <w:sz w:val="24"/>
          <w:szCs w:val="24"/>
        </w:rPr>
        <w:t xml:space="preserve">She stated, “[although] </w:t>
      </w:r>
      <w:r w:rsidR="00794D5A" w:rsidRPr="00543E6C">
        <w:rPr>
          <w:rFonts w:ascii="Times New Roman" w:hAnsi="Times New Roman" w:cs="Times New Roman"/>
          <w:sz w:val="24"/>
          <w:szCs w:val="24"/>
        </w:rPr>
        <w:t xml:space="preserve">we </w:t>
      </w:r>
      <w:r w:rsidR="00F86607" w:rsidRPr="00543E6C">
        <w:rPr>
          <w:rFonts w:ascii="Times New Roman" w:hAnsi="Times New Roman" w:cs="Times New Roman"/>
          <w:sz w:val="24"/>
          <w:szCs w:val="24"/>
        </w:rPr>
        <w:t>would like</w:t>
      </w:r>
      <w:r w:rsidR="00794D5A" w:rsidRPr="00543E6C">
        <w:rPr>
          <w:rFonts w:ascii="Times New Roman" w:hAnsi="Times New Roman" w:cs="Times New Roman"/>
          <w:sz w:val="24"/>
          <w:szCs w:val="24"/>
        </w:rPr>
        <w:t xml:space="preserve"> to keep that at </w:t>
      </w:r>
      <w:r w:rsidR="00447F5F" w:rsidRPr="00543E6C">
        <w:rPr>
          <w:rFonts w:ascii="Times New Roman" w:hAnsi="Times New Roman" w:cs="Times New Roman"/>
          <w:sz w:val="24"/>
          <w:szCs w:val="24"/>
        </w:rPr>
        <w:t>approximately</w:t>
      </w:r>
      <w:r w:rsidR="00794D5A" w:rsidRPr="00543E6C">
        <w:rPr>
          <w:rFonts w:ascii="Times New Roman" w:hAnsi="Times New Roman" w:cs="Times New Roman"/>
          <w:sz w:val="24"/>
          <w:szCs w:val="24"/>
        </w:rPr>
        <w:t xml:space="preserve"> a 20:80 ratio we </w:t>
      </w:r>
      <w:r w:rsidR="00F86607" w:rsidRPr="00543E6C">
        <w:rPr>
          <w:rFonts w:ascii="Times New Roman" w:hAnsi="Times New Roman" w:cs="Times New Roman"/>
          <w:sz w:val="24"/>
          <w:szCs w:val="24"/>
        </w:rPr>
        <w:t xml:space="preserve">actually ended the [fiscal] </w:t>
      </w:r>
      <w:r w:rsidR="00794D5A" w:rsidRPr="00543E6C">
        <w:rPr>
          <w:rFonts w:ascii="Times New Roman" w:hAnsi="Times New Roman" w:cs="Times New Roman"/>
          <w:sz w:val="24"/>
          <w:szCs w:val="24"/>
        </w:rPr>
        <w:t xml:space="preserve">year with </w:t>
      </w:r>
      <w:r w:rsidR="00B26324">
        <w:rPr>
          <w:rFonts w:ascii="Times New Roman" w:hAnsi="Times New Roman" w:cs="Times New Roman"/>
          <w:sz w:val="24"/>
          <w:szCs w:val="24"/>
        </w:rPr>
        <w:t xml:space="preserve">an </w:t>
      </w:r>
      <w:r w:rsidR="00794D5A" w:rsidRPr="00543E6C">
        <w:rPr>
          <w:rFonts w:ascii="Times New Roman" w:hAnsi="Times New Roman" w:cs="Times New Roman"/>
          <w:sz w:val="24"/>
          <w:szCs w:val="24"/>
        </w:rPr>
        <w:t>almost 30:70 ratio. W</w:t>
      </w:r>
      <w:r w:rsidRPr="00543E6C">
        <w:rPr>
          <w:rFonts w:ascii="Times New Roman" w:hAnsi="Times New Roman" w:cs="Times New Roman"/>
          <w:sz w:val="24"/>
          <w:szCs w:val="24"/>
        </w:rPr>
        <w:t xml:space="preserve">e are hoping the extra money </w:t>
      </w:r>
      <w:r w:rsidR="00F86607" w:rsidRPr="00543E6C">
        <w:rPr>
          <w:rFonts w:ascii="Times New Roman" w:hAnsi="Times New Roman" w:cs="Times New Roman"/>
          <w:sz w:val="24"/>
          <w:szCs w:val="24"/>
        </w:rPr>
        <w:t xml:space="preserve">will </w:t>
      </w:r>
      <w:r w:rsidR="00447F5F" w:rsidRPr="00543E6C">
        <w:rPr>
          <w:rFonts w:ascii="Times New Roman" w:hAnsi="Times New Roman" w:cs="Times New Roman"/>
          <w:sz w:val="24"/>
          <w:szCs w:val="24"/>
        </w:rPr>
        <w:t xml:space="preserve">help us </w:t>
      </w:r>
      <w:r w:rsidR="00F86607" w:rsidRPr="00543E6C">
        <w:rPr>
          <w:rFonts w:ascii="Times New Roman" w:hAnsi="Times New Roman" w:cs="Times New Roman"/>
          <w:sz w:val="24"/>
          <w:szCs w:val="24"/>
        </w:rPr>
        <w:t>return to the normal</w:t>
      </w:r>
      <w:r w:rsidR="00794D5A" w:rsidRPr="00543E6C">
        <w:rPr>
          <w:rFonts w:ascii="Times New Roman" w:hAnsi="Times New Roman" w:cs="Times New Roman"/>
          <w:sz w:val="24"/>
          <w:szCs w:val="24"/>
        </w:rPr>
        <w:t xml:space="preserve"> 20:80 ratio. She </w:t>
      </w:r>
      <w:r w:rsidR="00447F5F" w:rsidRPr="00543E6C">
        <w:rPr>
          <w:rFonts w:ascii="Times New Roman" w:hAnsi="Times New Roman" w:cs="Times New Roman"/>
          <w:sz w:val="24"/>
          <w:szCs w:val="24"/>
        </w:rPr>
        <w:t>then opened the floor for questions.</w:t>
      </w:r>
      <w:r w:rsidR="00E776D0" w:rsidRPr="00543E6C">
        <w:rPr>
          <w:rFonts w:ascii="Times New Roman" w:hAnsi="Times New Roman" w:cs="Times New Roman"/>
          <w:sz w:val="24"/>
          <w:szCs w:val="24"/>
        </w:rPr>
        <w:t xml:space="preserve"> </w:t>
      </w:r>
      <w:r w:rsidR="00491241" w:rsidRPr="00543E6C">
        <w:rPr>
          <w:rFonts w:ascii="Times New Roman" w:hAnsi="Times New Roman" w:cs="Times New Roman"/>
          <w:sz w:val="24"/>
          <w:szCs w:val="24"/>
        </w:rPr>
        <w:t xml:space="preserve">Dr. Roberts asked </w:t>
      </w:r>
      <w:r w:rsidR="00BA10E0" w:rsidRPr="00543E6C">
        <w:rPr>
          <w:rFonts w:ascii="Times New Roman" w:hAnsi="Times New Roman" w:cs="Times New Roman"/>
          <w:sz w:val="24"/>
          <w:szCs w:val="24"/>
        </w:rPr>
        <w:t xml:space="preserve">if the funds </w:t>
      </w:r>
      <w:r w:rsidR="00543E6C" w:rsidRPr="00543E6C">
        <w:rPr>
          <w:rFonts w:ascii="Times New Roman" w:hAnsi="Times New Roman" w:cs="Times New Roman"/>
          <w:sz w:val="24"/>
          <w:szCs w:val="24"/>
        </w:rPr>
        <w:t>received are from</w:t>
      </w:r>
      <w:r w:rsidR="00BA10E0" w:rsidRPr="00543E6C">
        <w:rPr>
          <w:rFonts w:ascii="Times New Roman" w:hAnsi="Times New Roman" w:cs="Times New Roman"/>
          <w:sz w:val="24"/>
          <w:szCs w:val="24"/>
        </w:rPr>
        <w:t xml:space="preserve"> DUI</w:t>
      </w:r>
      <w:r w:rsidR="00554678" w:rsidRPr="00543E6C">
        <w:rPr>
          <w:rFonts w:ascii="Times New Roman" w:hAnsi="Times New Roman" w:cs="Times New Roman"/>
          <w:sz w:val="24"/>
          <w:szCs w:val="24"/>
        </w:rPr>
        <w:t>s</w:t>
      </w:r>
      <w:r w:rsidR="00543E6C" w:rsidRPr="00543E6C">
        <w:rPr>
          <w:rFonts w:ascii="Times New Roman" w:hAnsi="Times New Roman" w:cs="Times New Roman"/>
          <w:sz w:val="24"/>
          <w:szCs w:val="24"/>
        </w:rPr>
        <w:t xml:space="preserve"> only</w:t>
      </w:r>
      <w:r w:rsidR="00BA10E0" w:rsidRPr="00543E6C">
        <w:rPr>
          <w:rFonts w:ascii="Times New Roman" w:hAnsi="Times New Roman" w:cs="Times New Roman"/>
          <w:sz w:val="24"/>
          <w:szCs w:val="24"/>
        </w:rPr>
        <w:t xml:space="preserve">. Sherlyn answered </w:t>
      </w:r>
      <w:r w:rsidR="00B26324">
        <w:rPr>
          <w:rFonts w:ascii="Times New Roman" w:hAnsi="Times New Roman" w:cs="Times New Roman"/>
          <w:sz w:val="24"/>
          <w:szCs w:val="24"/>
        </w:rPr>
        <w:t xml:space="preserve">that </w:t>
      </w:r>
      <w:r w:rsidR="00BA10E0" w:rsidRPr="00543E6C">
        <w:rPr>
          <w:rFonts w:ascii="Times New Roman" w:hAnsi="Times New Roman" w:cs="Times New Roman"/>
          <w:sz w:val="24"/>
          <w:szCs w:val="24"/>
        </w:rPr>
        <w:t xml:space="preserve">the funds are from DUIs, reckless operations and speeding tickets. </w:t>
      </w:r>
      <w:r w:rsidR="00543E6C" w:rsidRPr="00543E6C">
        <w:rPr>
          <w:rFonts w:ascii="Times New Roman" w:hAnsi="Times New Roman" w:cs="Times New Roman"/>
          <w:sz w:val="24"/>
          <w:szCs w:val="24"/>
        </w:rPr>
        <w:t xml:space="preserve">Representative </w:t>
      </w:r>
      <w:r w:rsidR="000C65E9" w:rsidRPr="00543E6C">
        <w:rPr>
          <w:rFonts w:ascii="Times New Roman" w:hAnsi="Times New Roman" w:cs="Times New Roman"/>
          <w:sz w:val="24"/>
          <w:szCs w:val="24"/>
        </w:rPr>
        <w:t>Bagley explained how the funds are disbursed.</w:t>
      </w:r>
      <w:r w:rsidR="006434BD" w:rsidRPr="00543E6C">
        <w:rPr>
          <w:rFonts w:ascii="Times New Roman" w:hAnsi="Times New Roman" w:cs="Times New Roman"/>
          <w:sz w:val="24"/>
          <w:szCs w:val="24"/>
        </w:rPr>
        <w:t xml:space="preserve"> He stated the funds collected </w:t>
      </w:r>
      <w:r w:rsidR="00543E6C" w:rsidRPr="00543E6C">
        <w:rPr>
          <w:rFonts w:ascii="Times New Roman" w:hAnsi="Times New Roman" w:cs="Times New Roman"/>
          <w:sz w:val="24"/>
          <w:szCs w:val="24"/>
        </w:rPr>
        <w:t>from</w:t>
      </w:r>
      <w:r w:rsidR="006434BD" w:rsidRPr="00543E6C">
        <w:rPr>
          <w:rFonts w:ascii="Times New Roman" w:hAnsi="Times New Roman" w:cs="Times New Roman"/>
          <w:sz w:val="24"/>
          <w:szCs w:val="24"/>
        </w:rPr>
        <w:t xml:space="preserve"> each municipality go into an account. It is then split between at least 14 different </w:t>
      </w:r>
      <w:r w:rsidR="00543E6C" w:rsidRPr="00543E6C">
        <w:rPr>
          <w:rFonts w:ascii="Times New Roman" w:hAnsi="Times New Roman" w:cs="Times New Roman"/>
          <w:sz w:val="24"/>
          <w:szCs w:val="24"/>
        </w:rPr>
        <w:t>agencies</w:t>
      </w:r>
      <w:r w:rsidR="006434BD" w:rsidRPr="00543E6C">
        <w:rPr>
          <w:rFonts w:ascii="Times New Roman" w:hAnsi="Times New Roman" w:cs="Times New Roman"/>
          <w:sz w:val="24"/>
          <w:szCs w:val="24"/>
        </w:rPr>
        <w:t xml:space="preserve">. </w:t>
      </w:r>
      <w:r w:rsidR="00C90732" w:rsidRPr="00543E6C">
        <w:rPr>
          <w:rFonts w:ascii="Times New Roman" w:hAnsi="Times New Roman" w:cs="Times New Roman"/>
          <w:sz w:val="24"/>
          <w:szCs w:val="24"/>
        </w:rPr>
        <w:t xml:space="preserve">Rep. Bagley stated he will invite Mr. Kuyoro to </w:t>
      </w:r>
      <w:r w:rsidR="00C90732" w:rsidRPr="0097731A">
        <w:rPr>
          <w:rFonts w:ascii="Times New Roman" w:hAnsi="Times New Roman" w:cs="Times New Roman"/>
          <w:sz w:val="24"/>
          <w:szCs w:val="24"/>
        </w:rPr>
        <w:t xml:space="preserve">the next </w:t>
      </w:r>
      <w:r w:rsidR="00B26324" w:rsidRPr="0097731A">
        <w:rPr>
          <w:rFonts w:ascii="Times New Roman" w:hAnsi="Times New Roman" w:cs="Times New Roman"/>
          <w:sz w:val="24"/>
          <w:szCs w:val="24"/>
        </w:rPr>
        <w:t xml:space="preserve">legislative </w:t>
      </w:r>
      <w:r w:rsidR="00C90732" w:rsidRPr="0097731A">
        <w:rPr>
          <w:rFonts w:ascii="Times New Roman" w:hAnsi="Times New Roman" w:cs="Times New Roman"/>
          <w:sz w:val="24"/>
          <w:szCs w:val="24"/>
        </w:rPr>
        <w:t xml:space="preserve">meeting to explain </w:t>
      </w:r>
      <w:r w:rsidR="00543E6C" w:rsidRPr="0097731A">
        <w:rPr>
          <w:rFonts w:ascii="Times New Roman" w:hAnsi="Times New Roman" w:cs="Times New Roman"/>
          <w:sz w:val="24"/>
          <w:szCs w:val="24"/>
        </w:rPr>
        <w:t xml:space="preserve">how the </w:t>
      </w:r>
      <w:r w:rsidR="00C90732" w:rsidRPr="0097731A">
        <w:rPr>
          <w:rFonts w:ascii="Times New Roman" w:hAnsi="Times New Roman" w:cs="Times New Roman"/>
          <w:sz w:val="24"/>
          <w:szCs w:val="24"/>
        </w:rPr>
        <w:t xml:space="preserve">Traumatic Head and Spinal Cord Injury program </w:t>
      </w:r>
      <w:r w:rsidR="00543E6C" w:rsidRPr="0097731A">
        <w:rPr>
          <w:rFonts w:ascii="Times New Roman" w:hAnsi="Times New Roman" w:cs="Times New Roman"/>
          <w:sz w:val="24"/>
          <w:szCs w:val="24"/>
        </w:rPr>
        <w:t>funds are used</w:t>
      </w:r>
      <w:r w:rsidR="00C90732" w:rsidRPr="0097731A">
        <w:rPr>
          <w:rFonts w:ascii="Times New Roman" w:hAnsi="Times New Roman" w:cs="Times New Roman"/>
          <w:sz w:val="24"/>
          <w:szCs w:val="24"/>
        </w:rPr>
        <w:t>.</w:t>
      </w:r>
      <w:r w:rsidR="00156017" w:rsidRPr="0097731A">
        <w:rPr>
          <w:rFonts w:ascii="Times New Roman" w:hAnsi="Times New Roman" w:cs="Times New Roman"/>
          <w:sz w:val="24"/>
          <w:szCs w:val="24"/>
        </w:rPr>
        <w:t xml:space="preserve"> Ms. Pacaccio stated as a parent of a TBI participant, she would like to attend the meeting to explain how helpful the program has been for her.</w:t>
      </w:r>
    </w:p>
    <w:p w14:paraId="1363E55E" w14:textId="77777777" w:rsidR="00F47426" w:rsidRPr="0097731A" w:rsidRDefault="00F47426" w:rsidP="00927C15">
      <w:pPr>
        <w:spacing w:before="120" w:after="0" w:line="240" w:lineRule="auto"/>
        <w:contextualSpacing/>
        <w:rPr>
          <w:rFonts w:ascii="Times New Roman" w:hAnsi="Times New Roman" w:cs="Times New Roman"/>
          <w:color w:val="FF0000"/>
          <w:sz w:val="24"/>
          <w:szCs w:val="24"/>
        </w:rPr>
      </w:pPr>
    </w:p>
    <w:p w14:paraId="7A6310BA" w14:textId="77777777" w:rsidR="00927C15" w:rsidRPr="0097731A" w:rsidRDefault="00B30EFF" w:rsidP="00927C15">
      <w:pPr>
        <w:spacing w:before="120" w:after="0" w:line="240" w:lineRule="auto"/>
        <w:contextualSpacing/>
        <w:rPr>
          <w:rFonts w:ascii="Times New Roman" w:hAnsi="Times New Roman" w:cs="Times New Roman"/>
          <w:b/>
          <w:sz w:val="24"/>
          <w:szCs w:val="24"/>
        </w:rPr>
      </w:pPr>
      <w:r w:rsidRPr="0097731A">
        <w:rPr>
          <w:rFonts w:ascii="Times New Roman" w:hAnsi="Times New Roman" w:cs="Times New Roman"/>
          <w:b/>
          <w:sz w:val="24"/>
          <w:szCs w:val="24"/>
        </w:rPr>
        <w:t>PROGRAM STATUS – TONIA GEDWARD</w:t>
      </w:r>
    </w:p>
    <w:p w14:paraId="458597A5" w14:textId="77777777" w:rsidR="009E1C86" w:rsidRPr="0097731A" w:rsidRDefault="009E1C86" w:rsidP="009E1C86">
      <w:pPr>
        <w:spacing w:after="0" w:line="240" w:lineRule="auto"/>
        <w:rPr>
          <w:rFonts w:ascii="Times New Roman" w:hAnsi="Times New Roman" w:cs="Times New Roman"/>
          <w:sz w:val="24"/>
          <w:szCs w:val="24"/>
        </w:rPr>
      </w:pPr>
      <w:r w:rsidRPr="0097731A">
        <w:rPr>
          <w:rFonts w:ascii="Times New Roman" w:hAnsi="Times New Roman" w:cs="Times New Roman"/>
          <w:sz w:val="24"/>
          <w:szCs w:val="24"/>
        </w:rPr>
        <w:t xml:space="preserve">Tonia started by thanking our legislators for doing a great job at securing additional funding for the program. The program received $800,000 </w:t>
      </w:r>
      <w:r w:rsidR="00B26324" w:rsidRPr="0097731A">
        <w:rPr>
          <w:rFonts w:ascii="Times New Roman" w:hAnsi="Times New Roman" w:cs="Times New Roman"/>
          <w:sz w:val="24"/>
          <w:szCs w:val="24"/>
        </w:rPr>
        <w:t xml:space="preserve">in state general funds </w:t>
      </w:r>
      <w:r w:rsidRPr="0097731A">
        <w:rPr>
          <w:rFonts w:ascii="Times New Roman" w:hAnsi="Times New Roman" w:cs="Times New Roman"/>
          <w:sz w:val="24"/>
          <w:szCs w:val="24"/>
        </w:rPr>
        <w:t xml:space="preserve">for FY23. </w:t>
      </w:r>
    </w:p>
    <w:p w14:paraId="31177A52" w14:textId="77777777" w:rsidR="009E1C86" w:rsidRPr="0097731A" w:rsidRDefault="009E1C86" w:rsidP="009E1C86">
      <w:pPr>
        <w:spacing w:after="0" w:line="240" w:lineRule="auto"/>
        <w:rPr>
          <w:rFonts w:ascii="Times New Roman" w:hAnsi="Times New Roman" w:cs="Times New Roman"/>
          <w:sz w:val="24"/>
          <w:szCs w:val="24"/>
        </w:rPr>
      </w:pPr>
    </w:p>
    <w:p w14:paraId="6CBC6C69" w14:textId="2C9E3A73" w:rsidR="009E1C86" w:rsidRPr="00543E6C" w:rsidRDefault="009E1C86" w:rsidP="009E1C86">
      <w:pPr>
        <w:spacing w:after="0" w:line="240" w:lineRule="auto"/>
        <w:rPr>
          <w:rFonts w:ascii="Times New Roman" w:hAnsi="Times New Roman" w:cs="Times New Roman"/>
          <w:sz w:val="24"/>
          <w:szCs w:val="24"/>
        </w:rPr>
      </w:pPr>
      <w:r w:rsidRPr="0097731A">
        <w:rPr>
          <w:rFonts w:ascii="Times New Roman" w:hAnsi="Times New Roman" w:cs="Times New Roman"/>
          <w:sz w:val="24"/>
          <w:szCs w:val="24"/>
        </w:rPr>
        <w:t xml:space="preserve">She stated the additional funding </w:t>
      </w:r>
      <w:r w:rsidR="00B26324" w:rsidRPr="0097731A">
        <w:rPr>
          <w:rFonts w:ascii="Times New Roman" w:hAnsi="Times New Roman" w:cs="Times New Roman"/>
          <w:sz w:val="24"/>
          <w:szCs w:val="24"/>
        </w:rPr>
        <w:t xml:space="preserve">will </w:t>
      </w:r>
      <w:r w:rsidRPr="0097731A">
        <w:rPr>
          <w:rFonts w:ascii="Times New Roman" w:hAnsi="Times New Roman" w:cs="Times New Roman"/>
          <w:sz w:val="24"/>
          <w:szCs w:val="24"/>
        </w:rPr>
        <w:t xml:space="preserve">enable </w:t>
      </w:r>
      <w:r w:rsidR="00543E6C" w:rsidRPr="0097731A">
        <w:rPr>
          <w:rFonts w:ascii="Times New Roman" w:hAnsi="Times New Roman" w:cs="Times New Roman"/>
          <w:sz w:val="24"/>
          <w:szCs w:val="24"/>
        </w:rPr>
        <w:t>the program</w:t>
      </w:r>
      <w:r w:rsidRPr="0097731A">
        <w:rPr>
          <w:rFonts w:ascii="Times New Roman" w:hAnsi="Times New Roman" w:cs="Times New Roman"/>
          <w:sz w:val="24"/>
          <w:szCs w:val="24"/>
        </w:rPr>
        <w:t xml:space="preserve"> to bridge the </w:t>
      </w:r>
      <w:r w:rsidR="00B26324" w:rsidRPr="0097731A">
        <w:rPr>
          <w:rFonts w:ascii="Times New Roman" w:hAnsi="Times New Roman" w:cs="Times New Roman"/>
          <w:sz w:val="24"/>
          <w:szCs w:val="24"/>
        </w:rPr>
        <w:t xml:space="preserve">almost </w:t>
      </w:r>
      <w:r w:rsidRPr="0097731A">
        <w:rPr>
          <w:rFonts w:ascii="Times New Roman" w:hAnsi="Times New Roman" w:cs="Times New Roman"/>
          <w:sz w:val="24"/>
          <w:szCs w:val="24"/>
        </w:rPr>
        <w:t xml:space="preserve">$400,000 gap in </w:t>
      </w:r>
      <w:r w:rsidR="00B26324" w:rsidRPr="0097731A">
        <w:rPr>
          <w:rFonts w:ascii="Times New Roman" w:hAnsi="Times New Roman" w:cs="Times New Roman"/>
          <w:sz w:val="24"/>
          <w:szCs w:val="24"/>
        </w:rPr>
        <w:t xml:space="preserve">last years </w:t>
      </w:r>
      <w:r w:rsidRPr="0097731A">
        <w:rPr>
          <w:rFonts w:ascii="Times New Roman" w:hAnsi="Times New Roman" w:cs="Times New Roman"/>
          <w:sz w:val="24"/>
          <w:szCs w:val="24"/>
        </w:rPr>
        <w:t xml:space="preserve">expenditures. In addition, the remaining $400,000 </w:t>
      </w:r>
      <w:r w:rsidR="00B26324" w:rsidRPr="0097731A">
        <w:rPr>
          <w:rFonts w:ascii="Times New Roman" w:hAnsi="Times New Roman" w:cs="Times New Roman"/>
          <w:sz w:val="24"/>
          <w:szCs w:val="24"/>
        </w:rPr>
        <w:t xml:space="preserve">will </w:t>
      </w:r>
      <w:r w:rsidRPr="0097731A">
        <w:rPr>
          <w:rFonts w:ascii="Times New Roman" w:hAnsi="Times New Roman" w:cs="Times New Roman"/>
          <w:sz w:val="24"/>
          <w:szCs w:val="24"/>
        </w:rPr>
        <w:t xml:space="preserve">allow </w:t>
      </w:r>
      <w:r w:rsidR="00543E6C" w:rsidRPr="0097731A">
        <w:rPr>
          <w:rFonts w:ascii="Times New Roman" w:hAnsi="Times New Roman" w:cs="Times New Roman"/>
          <w:sz w:val="24"/>
          <w:szCs w:val="24"/>
        </w:rPr>
        <w:t>the program</w:t>
      </w:r>
      <w:r w:rsidRPr="0097731A">
        <w:rPr>
          <w:rFonts w:ascii="Times New Roman" w:hAnsi="Times New Roman" w:cs="Times New Roman"/>
          <w:sz w:val="24"/>
          <w:szCs w:val="24"/>
        </w:rPr>
        <w:t xml:space="preserve"> to initiate reviews</w:t>
      </w:r>
      <w:bookmarkStart w:id="0" w:name="_GoBack"/>
      <w:bookmarkEnd w:id="0"/>
      <w:r w:rsidRPr="00543E6C">
        <w:rPr>
          <w:rFonts w:ascii="Times New Roman" w:hAnsi="Times New Roman" w:cs="Times New Roman"/>
          <w:sz w:val="24"/>
          <w:szCs w:val="24"/>
        </w:rPr>
        <w:t xml:space="preserve"> on </w:t>
      </w:r>
      <w:r w:rsidR="00B26324">
        <w:rPr>
          <w:rFonts w:ascii="Times New Roman" w:hAnsi="Times New Roman" w:cs="Times New Roman"/>
          <w:sz w:val="24"/>
          <w:szCs w:val="24"/>
        </w:rPr>
        <w:t>sixty-nine (</w:t>
      </w:r>
      <w:r w:rsidRPr="00543E6C">
        <w:rPr>
          <w:rFonts w:ascii="Times New Roman" w:hAnsi="Times New Roman" w:cs="Times New Roman"/>
          <w:sz w:val="24"/>
          <w:szCs w:val="24"/>
        </w:rPr>
        <w:t>69</w:t>
      </w:r>
      <w:r w:rsidR="00B26324">
        <w:rPr>
          <w:rFonts w:ascii="Times New Roman" w:hAnsi="Times New Roman" w:cs="Times New Roman"/>
          <w:sz w:val="24"/>
          <w:szCs w:val="24"/>
        </w:rPr>
        <w:t>)</w:t>
      </w:r>
      <w:r w:rsidRPr="00543E6C">
        <w:rPr>
          <w:rFonts w:ascii="Times New Roman" w:hAnsi="Times New Roman" w:cs="Times New Roman"/>
          <w:sz w:val="24"/>
          <w:szCs w:val="24"/>
        </w:rPr>
        <w:t xml:space="preserve"> 2018 waitlist applicants. The program forwarded the app</w:t>
      </w:r>
      <w:r w:rsidR="00543E6C" w:rsidRPr="00543E6C">
        <w:rPr>
          <w:rFonts w:ascii="Times New Roman" w:hAnsi="Times New Roman" w:cs="Times New Roman"/>
          <w:sz w:val="24"/>
          <w:szCs w:val="24"/>
        </w:rPr>
        <w:t>lications from the waitlist to Support C</w:t>
      </w:r>
      <w:r w:rsidRPr="00543E6C">
        <w:rPr>
          <w:rFonts w:ascii="Times New Roman" w:hAnsi="Times New Roman" w:cs="Times New Roman"/>
          <w:sz w:val="24"/>
          <w:szCs w:val="24"/>
        </w:rPr>
        <w:t xml:space="preserve">oordination </w:t>
      </w:r>
      <w:r w:rsidR="00543E6C" w:rsidRPr="00543E6C">
        <w:rPr>
          <w:rFonts w:ascii="Times New Roman" w:hAnsi="Times New Roman" w:cs="Times New Roman"/>
          <w:sz w:val="24"/>
          <w:szCs w:val="24"/>
        </w:rPr>
        <w:t xml:space="preserve">(SC) </w:t>
      </w:r>
      <w:r w:rsidRPr="00543E6C">
        <w:rPr>
          <w:rFonts w:ascii="Times New Roman" w:hAnsi="Times New Roman" w:cs="Times New Roman"/>
          <w:sz w:val="24"/>
          <w:szCs w:val="24"/>
        </w:rPr>
        <w:t xml:space="preserve">agencies to complete initial assessment reviews. The applications </w:t>
      </w:r>
      <w:r w:rsidR="00543E6C" w:rsidRPr="00543E6C">
        <w:rPr>
          <w:rFonts w:ascii="Times New Roman" w:hAnsi="Times New Roman" w:cs="Times New Roman"/>
          <w:sz w:val="24"/>
          <w:szCs w:val="24"/>
        </w:rPr>
        <w:t>were sent to the SC agencies</w:t>
      </w:r>
      <w:r w:rsidRPr="00543E6C">
        <w:rPr>
          <w:rFonts w:ascii="Times New Roman" w:hAnsi="Times New Roman" w:cs="Times New Roman"/>
          <w:sz w:val="24"/>
          <w:szCs w:val="24"/>
        </w:rPr>
        <w:t xml:space="preserve"> on August 1, 2022, and are due back by September 14</w:t>
      </w:r>
      <w:r w:rsidRPr="00543E6C">
        <w:rPr>
          <w:rFonts w:ascii="Times New Roman" w:hAnsi="Times New Roman" w:cs="Times New Roman"/>
          <w:sz w:val="24"/>
          <w:szCs w:val="24"/>
          <w:vertAlign w:val="superscript"/>
        </w:rPr>
        <w:t>th</w:t>
      </w:r>
      <w:r w:rsidRPr="00543E6C">
        <w:rPr>
          <w:rFonts w:ascii="Times New Roman" w:hAnsi="Times New Roman" w:cs="Times New Roman"/>
          <w:sz w:val="24"/>
          <w:szCs w:val="24"/>
        </w:rPr>
        <w:t xml:space="preserve">. She added </w:t>
      </w:r>
      <w:r w:rsidR="00543E6C" w:rsidRPr="00543E6C">
        <w:rPr>
          <w:rFonts w:ascii="Times New Roman" w:hAnsi="Times New Roman" w:cs="Times New Roman"/>
          <w:sz w:val="24"/>
          <w:szCs w:val="24"/>
        </w:rPr>
        <w:t>that the Support C</w:t>
      </w:r>
      <w:r w:rsidRPr="00543E6C">
        <w:rPr>
          <w:rFonts w:ascii="Times New Roman" w:hAnsi="Times New Roman" w:cs="Times New Roman"/>
          <w:sz w:val="24"/>
          <w:szCs w:val="24"/>
        </w:rPr>
        <w:t>oordination agencies have 30 business days to return the completed initial assessment packets to</w:t>
      </w:r>
      <w:r w:rsidR="00543E6C" w:rsidRPr="00543E6C">
        <w:rPr>
          <w:rFonts w:ascii="Times New Roman" w:hAnsi="Times New Roman" w:cs="Times New Roman"/>
          <w:sz w:val="24"/>
          <w:szCs w:val="24"/>
        </w:rPr>
        <w:t xml:space="preserve"> the program for review</w:t>
      </w:r>
      <w:r w:rsidR="00B26324">
        <w:rPr>
          <w:rFonts w:ascii="Times New Roman" w:hAnsi="Times New Roman" w:cs="Times New Roman"/>
          <w:sz w:val="24"/>
          <w:szCs w:val="24"/>
        </w:rPr>
        <w:t>,</w:t>
      </w:r>
      <w:r w:rsidR="00543E6C" w:rsidRPr="00543E6C">
        <w:rPr>
          <w:rFonts w:ascii="Times New Roman" w:hAnsi="Times New Roman" w:cs="Times New Roman"/>
          <w:sz w:val="24"/>
          <w:szCs w:val="24"/>
        </w:rPr>
        <w:t xml:space="preserve"> so </w:t>
      </w:r>
      <w:r w:rsidRPr="00543E6C">
        <w:rPr>
          <w:rFonts w:ascii="Times New Roman" w:hAnsi="Times New Roman" w:cs="Times New Roman"/>
          <w:sz w:val="24"/>
          <w:szCs w:val="24"/>
        </w:rPr>
        <w:t>eligibility determinations</w:t>
      </w:r>
      <w:r w:rsidR="00543E6C" w:rsidRPr="00543E6C">
        <w:rPr>
          <w:rFonts w:ascii="Times New Roman" w:hAnsi="Times New Roman" w:cs="Times New Roman"/>
          <w:sz w:val="24"/>
          <w:szCs w:val="24"/>
        </w:rPr>
        <w:t xml:space="preserve"> can be made</w:t>
      </w:r>
      <w:r w:rsidRPr="00543E6C">
        <w:rPr>
          <w:rFonts w:ascii="Times New Roman" w:hAnsi="Times New Roman" w:cs="Times New Roman"/>
          <w:sz w:val="24"/>
          <w:szCs w:val="24"/>
        </w:rPr>
        <w:t>. T</w:t>
      </w:r>
      <w:r w:rsidR="00543E6C" w:rsidRPr="00543E6C">
        <w:rPr>
          <w:rFonts w:ascii="Times New Roman" w:hAnsi="Times New Roman" w:cs="Times New Roman"/>
          <w:sz w:val="24"/>
          <w:szCs w:val="24"/>
        </w:rPr>
        <w:t>he 30-day timeframe allows the Support C</w:t>
      </w:r>
      <w:r w:rsidRPr="00543E6C">
        <w:rPr>
          <w:rFonts w:ascii="Times New Roman" w:hAnsi="Times New Roman" w:cs="Times New Roman"/>
          <w:sz w:val="24"/>
          <w:szCs w:val="24"/>
        </w:rPr>
        <w:t>oordinat</w:t>
      </w:r>
      <w:r w:rsidR="00B26324">
        <w:rPr>
          <w:rFonts w:ascii="Times New Roman" w:hAnsi="Times New Roman" w:cs="Times New Roman"/>
          <w:sz w:val="24"/>
          <w:szCs w:val="24"/>
        </w:rPr>
        <w:t>i</w:t>
      </w:r>
      <w:r w:rsidRPr="00543E6C">
        <w:rPr>
          <w:rFonts w:ascii="Times New Roman" w:hAnsi="Times New Roman" w:cs="Times New Roman"/>
          <w:sz w:val="24"/>
          <w:szCs w:val="24"/>
        </w:rPr>
        <w:t>o</w:t>
      </w:r>
      <w:r w:rsidR="00B26324">
        <w:rPr>
          <w:rFonts w:ascii="Times New Roman" w:hAnsi="Times New Roman" w:cs="Times New Roman"/>
          <w:sz w:val="24"/>
          <w:szCs w:val="24"/>
        </w:rPr>
        <w:t>n</w:t>
      </w:r>
      <w:r w:rsidRPr="00543E6C">
        <w:rPr>
          <w:rFonts w:ascii="Times New Roman" w:hAnsi="Times New Roman" w:cs="Times New Roman"/>
          <w:sz w:val="24"/>
          <w:szCs w:val="24"/>
        </w:rPr>
        <w:t xml:space="preserve"> </w:t>
      </w:r>
      <w:r w:rsidR="00543E6C" w:rsidRPr="00543E6C">
        <w:rPr>
          <w:rFonts w:ascii="Times New Roman" w:hAnsi="Times New Roman" w:cs="Times New Roman"/>
          <w:sz w:val="24"/>
          <w:szCs w:val="24"/>
        </w:rPr>
        <w:t xml:space="preserve">agencies </w:t>
      </w:r>
      <w:r w:rsidRPr="00543E6C">
        <w:rPr>
          <w:rFonts w:ascii="Times New Roman" w:hAnsi="Times New Roman" w:cs="Times New Roman"/>
          <w:sz w:val="24"/>
          <w:szCs w:val="24"/>
        </w:rPr>
        <w:t xml:space="preserve">enough time to schedule and conduct the face-to-face visit. It also allows the applicant enough time to get the Medical Eligibility Form completed by his or her physician. </w:t>
      </w:r>
      <w:r w:rsidR="00140D09" w:rsidRPr="00543E6C">
        <w:rPr>
          <w:rFonts w:ascii="Times New Roman" w:hAnsi="Times New Roman" w:cs="Times New Roman"/>
          <w:sz w:val="24"/>
          <w:szCs w:val="24"/>
        </w:rPr>
        <w:t>Tonia explained d</w:t>
      </w:r>
      <w:r w:rsidRPr="00543E6C">
        <w:rPr>
          <w:rFonts w:ascii="Times New Roman" w:hAnsi="Times New Roman" w:cs="Times New Roman"/>
          <w:sz w:val="24"/>
          <w:szCs w:val="24"/>
        </w:rPr>
        <w:t xml:space="preserve">uring this time, </w:t>
      </w:r>
      <w:r w:rsidR="00140D09" w:rsidRPr="00543E6C">
        <w:rPr>
          <w:rFonts w:ascii="Times New Roman" w:hAnsi="Times New Roman" w:cs="Times New Roman"/>
          <w:sz w:val="24"/>
          <w:szCs w:val="24"/>
        </w:rPr>
        <w:t>her</w:t>
      </w:r>
      <w:r w:rsidRPr="00543E6C">
        <w:rPr>
          <w:rFonts w:ascii="Times New Roman" w:hAnsi="Times New Roman" w:cs="Times New Roman"/>
          <w:sz w:val="24"/>
          <w:szCs w:val="24"/>
        </w:rPr>
        <w:t xml:space="preserve"> staff will be following up with the support coordinator every </w:t>
      </w:r>
      <w:r w:rsidR="00543E6C" w:rsidRPr="00543E6C">
        <w:rPr>
          <w:rFonts w:ascii="Times New Roman" w:hAnsi="Times New Roman" w:cs="Times New Roman"/>
          <w:sz w:val="24"/>
          <w:szCs w:val="24"/>
        </w:rPr>
        <w:t>ten (10)</w:t>
      </w:r>
      <w:r w:rsidRPr="00543E6C">
        <w:rPr>
          <w:rFonts w:ascii="Times New Roman" w:hAnsi="Times New Roman" w:cs="Times New Roman"/>
          <w:sz w:val="24"/>
          <w:szCs w:val="24"/>
        </w:rPr>
        <w:t xml:space="preserve"> business days to ensure the support coordinator is </w:t>
      </w:r>
      <w:r w:rsidRPr="00543E6C">
        <w:rPr>
          <w:rFonts w:ascii="Times New Roman" w:hAnsi="Times New Roman" w:cs="Times New Roman"/>
          <w:sz w:val="24"/>
          <w:szCs w:val="24"/>
        </w:rPr>
        <w:lastRenderedPageBreak/>
        <w:t xml:space="preserve">following up with the applicants. So far, the program has received </w:t>
      </w:r>
      <w:r w:rsidR="00543E6C" w:rsidRPr="00543E6C">
        <w:rPr>
          <w:rFonts w:ascii="Times New Roman" w:hAnsi="Times New Roman" w:cs="Times New Roman"/>
          <w:sz w:val="24"/>
          <w:szCs w:val="24"/>
        </w:rPr>
        <w:t>eight (</w:t>
      </w:r>
      <w:r w:rsidRPr="00543E6C">
        <w:rPr>
          <w:rFonts w:ascii="Times New Roman" w:hAnsi="Times New Roman" w:cs="Times New Roman"/>
          <w:sz w:val="24"/>
          <w:szCs w:val="24"/>
        </w:rPr>
        <w:t>8</w:t>
      </w:r>
      <w:r w:rsidR="00543E6C" w:rsidRPr="00543E6C">
        <w:rPr>
          <w:rFonts w:ascii="Times New Roman" w:hAnsi="Times New Roman" w:cs="Times New Roman"/>
          <w:sz w:val="24"/>
          <w:szCs w:val="24"/>
        </w:rPr>
        <w:t>)</w:t>
      </w:r>
      <w:r w:rsidRPr="00543E6C">
        <w:rPr>
          <w:rFonts w:ascii="Times New Roman" w:hAnsi="Times New Roman" w:cs="Times New Roman"/>
          <w:sz w:val="24"/>
          <w:szCs w:val="24"/>
        </w:rPr>
        <w:t xml:space="preserve"> incomplete reviews. We are waiting on the Medical Eligibility Forms from the applicants. </w:t>
      </w:r>
    </w:p>
    <w:p w14:paraId="1397E312" w14:textId="77777777" w:rsidR="00140D09" w:rsidRPr="00543E6C" w:rsidRDefault="00140D09" w:rsidP="00140D09">
      <w:pPr>
        <w:spacing w:after="0" w:line="240" w:lineRule="auto"/>
        <w:rPr>
          <w:rFonts w:ascii="Times New Roman" w:hAnsi="Times New Roman" w:cs="Times New Roman"/>
          <w:sz w:val="24"/>
          <w:szCs w:val="24"/>
        </w:rPr>
      </w:pPr>
    </w:p>
    <w:p w14:paraId="44EEE4CF"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 xml:space="preserve">As of 8/10/22, there are 340 applicants on the waitlist. </w:t>
      </w:r>
      <w:r w:rsidR="00543E6C" w:rsidRPr="00543E6C">
        <w:rPr>
          <w:rFonts w:ascii="Times New Roman" w:hAnsi="Times New Roman" w:cs="Times New Roman"/>
          <w:sz w:val="24"/>
          <w:szCs w:val="24"/>
        </w:rPr>
        <w:t>This includes t</w:t>
      </w:r>
      <w:r w:rsidRPr="00543E6C">
        <w:rPr>
          <w:rFonts w:ascii="Times New Roman" w:hAnsi="Times New Roman" w:cs="Times New Roman"/>
          <w:sz w:val="24"/>
          <w:szCs w:val="24"/>
        </w:rPr>
        <w:t xml:space="preserve">he 2018 applicants </w:t>
      </w:r>
      <w:r w:rsidR="00543E6C" w:rsidRPr="00543E6C">
        <w:rPr>
          <w:rFonts w:ascii="Times New Roman" w:hAnsi="Times New Roman" w:cs="Times New Roman"/>
          <w:sz w:val="24"/>
          <w:szCs w:val="24"/>
        </w:rPr>
        <w:t xml:space="preserve">that </w:t>
      </w:r>
      <w:r w:rsidRPr="00543E6C">
        <w:rPr>
          <w:rFonts w:ascii="Times New Roman" w:hAnsi="Times New Roman" w:cs="Times New Roman"/>
          <w:sz w:val="24"/>
          <w:szCs w:val="24"/>
        </w:rPr>
        <w:t xml:space="preserve">are currently in the Initial Assessment Review phase pending an eligibility determination. </w:t>
      </w:r>
      <w:r w:rsidR="00543E6C">
        <w:rPr>
          <w:rFonts w:ascii="Times New Roman" w:hAnsi="Times New Roman" w:cs="Times New Roman"/>
          <w:sz w:val="24"/>
          <w:szCs w:val="24"/>
        </w:rPr>
        <w:t xml:space="preserve">See below for the number of applications received by </w:t>
      </w:r>
      <w:r w:rsidR="005072E5">
        <w:rPr>
          <w:rFonts w:ascii="Times New Roman" w:hAnsi="Times New Roman" w:cs="Times New Roman"/>
          <w:sz w:val="24"/>
          <w:szCs w:val="24"/>
        </w:rPr>
        <w:t xml:space="preserve">the </w:t>
      </w:r>
      <w:r w:rsidR="00543E6C">
        <w:rPr>
          <w:rFonts w:ascii="Times New Roman" w:hAnsi="Times New Roman" w:cs="Times New Roman"/>
          <w:sz w:val="24"/>
          <w:szCs w:val="24"/>
        </w:rPr>
        <w:t>year.</w:t>
      </w:r>
    </w:p>
    <w:p w14:paraId="1BCCA6AD" w14:textId="77777777" w:rsidR="00140D09" w:rsidRPr="00543E6C" w:rsidRDefault="00140D09" w:rsidP="00140D09">
      <w:pPr>
        <w:spacing w:after="0" w:line="240" w:lineRule="auto"/>
        <w:rPr>
          <w:rFonts w:ascii="Times New Roman" w:hAnsi="Times New Roman" w:cs="Times New Roman"/>
          <w:sz w:val="24"/>
          <w:szCs w:val="24"/>
        </w:rPr>
      </w:pPr>
    </w:p>
    <w:p w14:paraId="15230DA5"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Application Year</w:t>
      </w:r>
      <w:r w:rsidRPr="00543E6C">
        <w:rPr>
          <w:rFonts w:ascii="Times New Roman" w:hAnsi="Times New Roman" w:cs="Times New Roman"/>
          <w:sz w:val="24"/>
          <w:szCs w:val="24"/>
        </w:rPr>
        <w:tab/>
      </w:r>
      <w:r w:rsidRPr="00543E6C">
        <w:rPr>
          <w:rFonts w:ascii="Times New Roman" w:hAnsi="Times New Roman" w:cs="Times New Roman"/>
          <w:sz w:val="24"/>
          <w:szCs w:val="24"/>
        </w:rPr>
        <w:tab/>
        <w:t>Number of Appl.</w:t>
      </w:r>
    </w:p>
    <w:p w14:paraId="7CCF41C3"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2018</w:t>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t>72 (Pending Eligibility Determinations)</w:t>
      </w:r>
    </w:p>
    <w:p w14:paraId="361AD957"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2019</w:t>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t>98</w:t>
      </w:r>
    </w:p>
    <w:p w14:paraId="3F10B00E"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2020</w:t>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t>63</w:t>
      </w:r>
    </w:p>
    <w:p w14:paraId="7E3ECD91"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2021</w:t>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t>60</w:t>
      </w:r>
    </w:p>
    <w:p w14:paraId="4A6134A1" w14:textId="77777777" w:rsidR="00140D09" w:rsidRPr="00543E6C" w:rsidRDefault="00140D09" w:rsidP="00140D09">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2022</w:t>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r>
      <w:r w:rsidRPr="00543E6C">
        <w:rPr>
          <w:rFonts w:ascii="Times New Roman" w:hAnsi="Times New Roman" w:cs="Times New Roman"/>
          <w:sz w:val="24"/>
          <w:szCs w:val="24"/>
        </w:rPr>
        <w:tab/>
        <w:t>47</w:t>
      </w:r>
    </w:p>
    <w:p w14:paraId="0E2CCF32" w14:textId="77777777" w:rsidR="009E1C86" w:rsidRPr="00341F87" w:rsidRDefault="009E1C86" w:rsidP="00927C15">
      <w:pPr>
        <w:spacing w:before="120" w:after="0" w:line="240" w:lineRule="auto"/>
        <w:contextualSpacing/>
        <w:rPr>
          <w:rFonts w:ascii="Times New Roman" w:hAnsi="Times New Roman" w:cs="Times New Roman"/>
          <w:b/>
          <w:color w:val="FF0000"/>
          <w:sz w:val="24"/>
          <w:szCs w:val="24"/>
        </w:rPr>
      </w:pPr>
    </w:p>
    <w:p w14:paraId="6B712832" w14:textId="77777777" w:rsidR="00150F95" w:rsidRDefault="003414BB" w:rsidP="00B54B7F">
      <w:pPr>
        <w:spacing w:before="120" w:after="0" w:line="240" w:lineRule="auto"/>
        <w:contextualSpacing/>
        <w:rPr>
          <w:rFonts w:ascii="Times New Roman" w:hAnsi="Times New Roman" w:cs="Times New Roman"/>
          <w:sz w:val="24"/>
          <w:szCs w:val="24"/>
        </w:rPr>
      </w:pPr>
      <w:r w:rsidRPr="00543E6C">
        <w:rPr>
          <w:rFonts w:ascii="Times New Roman" w:hAnsi="Times New Roman" w:cs="Times New Roman"/>
          <w:sz w:val="24"/>
          <w:szCs w:val="24"/>
        </w:rPr>
        <w:t>Tonia stated currently we have 4</w:t>
      </w:r>
      <w:r w:rsidR="00577482" w:rsidRPr="00543E6C">
        <w:rPr>
          <w:rFonts w:ascii="Times New Roman" w:hAnsi="Times New Roman" w:cs="Times New Roman"/>
          <w:sz w:val="24"/>
          <w:szCs w:val="24"/>
        </w:rPr>
        <w:t>8</w:t>
      </w:r>
      <w:r w:rsidRPr="00543E6C">
        <w:rPr>
          <w:rFonts w:ascii="Times New Roman" w:hAnsi="Times New Roman" w:cs="Times New Roman"/>
          <w:sz w:val="24"/>
          <w:szCs w:val="24"/>
        </w:rPr>
        <w:t xml:space="preserve">7 </w:t>
      </w:r>
      <w:r w:rsidR="00543E6C" w:rsidRPr="00543E6C">
        <w:rPr>
          <w:rFonts w:ascii="Times New Roman" w:hAnsi="Times New Roman" w:cs="Times New Roman"/>
          <w:sz w:val="24"/>
          <w:szCs w:val="24"/>
        </w:rPr>
        <w:t xml:space="preserve">(eligible) </w:t>
      </w:r>
      <w:r w:rsidR="00A4465F" w:rsidRPr="00543E6C">
        <w:rPr>
          <w:rFonts w:ascii="Times New Roman" w:hAnsi="Times New Roman" w:cs="Times New Roman"/>
          <w:sz w:val="24"/>
          <w:szCs w:val="24"/>
        </w:rPr>
        <w:t>participants</w:t>
      </w:r>
      <w:r w:rsidR="00B54B7F" w:rsidRPr="00543E6C">
        <w:rPr>
          <w:rFonts w:ascii="Times New Roman" w:hAnsi="Times New Roman" w:cs="Times New Roman"/>
          <w:sz w:val="24"/>
          <w:szCs w:val="24"/>
        </w:rPr>
        <w:t>.</w:t>
      </w:r>
      <w:r w:rsidR="00543E6C" w:rsidRPr="00543E6C">
        <w:rPr>
          <w:rFonts w:ascii="Times New Roman" w:hAnsi="Times New Roman" w:cs="Times New Roman"/>
          <w:sz w:val="24"/>
          <w:szCs w:val="24"/>
        </w:rPr>
        <w:t xml:space="preserve"> </w:t>
      </w:r>
      <w:r w:rsidR="00B54B7F" w:rsidRPr="00543E6C">
        <w:rPr>
          <w:rFonts w:ascii="Times New Roman" w:hAnsi="Times New Roman" w:cs="Times New Roman"/>
          <w:sz w:val="24"/>
          <w:szCs w:val="24"/>
        </w:rPr>
        <w:t>T</w:t>
      </w:r>
      <w:r w:rsidR="00835308" w:rsidRPr="00543E6C">
        <w:rPr>
          <w:rFonts w:ascii="Times New Roman" w:hAnsi="Times New Roman" w:cs="Times New Roman"/>
          <w:sz w:val="24"/>
          <w:szCs w:val="24"/>
        </w:rPr>
        <w:t>onia informed the board that s</w:t>
      </w:r>
      <w:r w:rsidR="003830B1" w:rsidRPr="00543E6C">
        <w:rPr>
          <w:rFonts w:ascii="Times New Roman" w:hAnsi="Times New Roman" w:cs="Times New Roman"/>
          <w:sz w:val="24"/>
          <w:szCs w:val="24"/>
        </w:rPr>
        <w:t>ince the last board m</w:t>
      </w:r>
      <w:r w:rsidR="00150F95">
        <w:rPr>
          <w:rFonts w:ascii="Times New Roman" w:hAnsi="Times New Roman" w:cs="Times New Roman"/>
          <w:sz w:val="24"/>
          <w:szCs w:val="24"/>
        </w:rPr>
        <w:t>eeting, the program processed numerous participant requests.</w:t>
      </w:r>
    </w:p>
    <w:p w14:paraId="390EA800" w14:textId="77777777" w:rsidR="00150F95" w:rsidRDefault="00150F95" w:rsidP="00B54B7F">
      <w:pPr>
        <w:spacing w:before="120"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45"/>
        <w:gridCol w:w="4693"/>
      </w:tblGrid>
      <w:tr w:rsidR="00150F95" w14:paraId="25E9A825" w14:textId="77777777" w:rsidTr="00843036">
        <w:tc>
          <w:tcPr>
            <w:tcW w:w="4945" w:type="dxa"/>
          </w:tcPr>
          <w:p w14:paraId="53E73EC6" w14:textId="7F856B46" w:rsidR="00150F95" w:rsidRPr="00150F95" w:rsidRDefault="00150F95" w:rsidP="00B54B7F">
            <w:pPr>
              <w:spacing w:before="120"/>
              <w:contextualSpacing/>
              <w:rPr>
                <w:rFonts w:ascii="Times New Roman" w:hAnsi="Times New Roman" w:cs="Times New Roman"/>
                <w:b/>
                <w:sz w:val="24"/>
                <w:szCs w:val="24"/>
                <w:u w:val="single"/>
              </w:rPr>
            </w:pPr>
            <w:r w:rsidRPr="00150F95">
              <w:rPr>
                <w:rFonts w:ascii="Times New Roman" w:hAnsi="Times New Roman" w:cs="Times New Roman"/>
                <w:b/>
                <w:sz w:val="24"/>
                <w:szCs w:val="24"/>
                <w:u w:val="single"/>
              </w:rPr>
              <w:t>Request Type</w:t>
            </w:r>
          </w:p>
        </w:tc>
        <w:tc>
          <w:tcPr>
            <w:tcW w:w="4693" w:type="dxa"/>
          </w:tcPr>
          <w:p w14:paraId="696013EF" w14:textId="5EE0C90F" w:rsidR="00150F95" w:rsidRPr="00150F95" w:rsidRDefault="00150F95" w:rsidP="00B54B7F">
            <w:pPr>
              <w:spacing w:before="120"/>
              <w:contextualSpacing/>
              <w:rPr>
                <w:rFonts w:ascii="Times New Roman" w:hAnsi="Times New Roman" w:cs="Times New Roman"/>
                <w:b/>
                <w:sz w:val="24"/>
                <w:szCs w:val="24"/>
                <w:u w:val="single"/>
              </w:rPr>
            </w:pPr>
            <w:r>
              <w:rPr>
                <w:rFonts w:ascii="Times New Roman" w:hAnsi="Times New Roman" w:cs="Times New Roman"/>
                <w:b/>
                <w:sz w:val="24"/>
                <w:szCs w:val="24"/>
                <w:u w:val="single"/>
              </w:rPr>
              <w:t>Total</w:t>
            </w:r>
          </w:p>
        </w:tc>
      </w:tr>
      <w:tr w:rsidR="00843036" w14:paraId="706A7D44" w14:textId="77777777" w:rsidTr="00843036">
        <w:tc>
          <w:tcPr>
            <w:tcW w:w="4945" w:type="dxa"/>
          </w:tcPr>
          <w:p w14:paraId="23BE5FFA" w14:textId="27B9312D" w:rsidR="00843036" w:rsidRPr="00150F95" w:rsidRDefault="00843036" w:rsidP="00B54B7F">
            <w:pPr>
              <w:spacing w:before="120"/>
              <w:contextualSpacing/>
              <w:rPr>
                <w:rFonts w:ascii="Times New Roman" w:hAnsi="Times New Roman" w:cs="Times New Roman"/>
                <w:b/>
                <w:sz w:val="24"/>
                <w:szCs w:val="24"/>
                <w:u w:val="single"/>
              </w:rPr>
            </w:pPr>
            <w:r>
              <w:rPr>
                <w:rFonts w:ascii="Times New Roman" w:hAnsi="Times New Roman" w:cs="Times New Roman"/>
                <w:sz w:val="24"/>
                <w:szCs w:val="24"/>
              </w:rPr>
              <w:t>New Applications</w:t>
            </w:r>
          </w:p>
        </w:tc>
        <w:tc>
          <w:tcPr>
            <w:tcW w:w="4693" w:type="dxa"/>
          </w:tcPr>
          <w:p w14:paraId="5974C9B1" w14:textId="446983CD" w:rsidR="00843036" w:rsidRDefault="00843036" w:rsidP="00B54B7F">
            <w:pPr>
              <w:spacing w:before="120"/>
              <w:contextualSpacing/>
              <w:rPr>
                <w:rFonts w:ascii="Times New Roman" w:hAnsi="Times New Roman" w:cs="Times New Roman"/>
                <w:b/>
                <w:sz w:val="24"/>
                <w:szCs w:val="24"/>
                <w:u w:val="single"/>
              </w:rPr>
            </w:pPr>
            <w:r>
              <w:rPr>
                <w:rFonts w:ascii="Times New Roman" w:hAnsi="Times New Roman" w:cs="Times New Roman"/>
                <w:sz w:val="24"/>
                <w:szCs w:val="24"/>
              </w:rPr>
              <w:t>22</w:t>
            </w:r>
          </w:p>
        </w:tc>
      </w:tr>
      <w:tr w:rsidR="00150F95" w14:paraId="4A3C5700" w14:textId="77777777" w:rsidTr="00843036">
        <w:tc>
          <w:tcPr>
            <w:tcW w:w="4945" w:type="dxa"/>
          </w:tcPr>
          <w:p w14:paraId="0E325A59" w14:textId="5C391518" w:rsidR="00150F95" w:rsidRDefault="00150F95" w:rsidP="00B54B7F">
            <w:pPr>
              <w:spacing w:before="120"/>
              <w:contextualSpacing/>
              <w:rPr>
                <w:rFonts w:ascii="Times New Roman" w:hAnsi="Times New Roman" w:cs="Times New Roman"/>
                <w:sz w:val="24"/>
                <w:szCs w:val="24"/>
              </w:rPr>
            </w:pPr>
            <w:r w:rsidRPr="00543E6C">
              <w:rPr>
                <w:rFonts w:ascii="Times New Roman" w:hAnsi="Times New Roman" w:cs="Times New Roman"/>
                <w:sz w:val="24"/>
                <w:szCs w:val="24"/>
              </w:rPr>
              <w:t>Participant Services Plans</w:t>
            </w:r>
          </w:p>
        </w:tc>
        <w:tc>
          <w:tcPr>
            <w:tcW w:w="4693" w:type="dxa"/>
          </w:tcPr>
          <w:p w14:paraId="3CC0C46D" w14:textId="3066D3EC" w:rsidR="00150F95" w:rsidRDefault="00150F95" w:rsidP="00B54B7F">
            <w:pPr>
              <w:spacing w:before="120"/>
              <w:contextualSpacing/>
              <w:rPr>
                <w:rFonts w:ascii="Times New Roman" w:hAnsi="Times New Roman" w:cs="Times New Roman"/>
                <w:sz w:val="24"/>
                <w:szCs w:val="24"/>
              </w:rPr>
            </w:pPr>
            <w:r w:rsidRPr="00543E6C">
              <w:rPr>
                <w:rFonts w:ascii="Times New Roman" w:hAnsi="Times New Roman" w:cs="Times New Roman"/>
                <w:sz w:val="24"/>
                <w:szCs w:val="24"/>
              </w:rPr>
              <w:t>94</w:t>
            </w:r>
          </w:p>
        </w:tc>
      </w:tr>
      <w:tr w:rsidR="00150F95" w14:paraId="6ABA021D" w14:textId="77777777" w:rsidTr="00843036">
        <w:tc>
          <w:tcPr>
            <w:tcW w:w="4945" w:type="dxa"/>
          </w:tcPr>
          <w:p w14:paraId="2501235D" w14:textId="3CA01A60" w:rsidR="00150F95" w:rsidRDefault="00150F95" w:rsidP="00B54B7F">
            <w:pPr>
              <w:spacing w:before="120"/>
              <w:contextualSpacing/>
              <w:rPr>
                <w:rFonts w:ascii="Times New Roman" w:hAnsi="Times New Roman" w:cs="Times New Roman"/>
                <w:sz w:val="24"/>
                <w:szCs w:val="24"/>
              </w:rPr>
            </w:pPr>
            <w:r w:rsidRPr="00543E6C">
              <w:rPr>
                <w:rFonts w:ascii="Times New Roman" w:hAnsi="Times New Roman" w:cs="Times New Roman"/>
                <w:sz w:val="24"/>
                <w:szCs w:val="24"/>
              </w:rPr>
              <w:t>Purchase Authorizations</w:t>
            </w:r>
          </w:p>
        </w:tc>
        <w:tc>
          <w:tcPr>
            <w:tcW w:w="4693" w:type="dxa"/>
          </w:tcPr>
          <w:p w14:paraId="37B66128" w14:textId="2D19E47F" w:rsidR="00150F95" w:rsidRDefault="00150F95" w:rsidP="00B54B7F">
            <w:pPr>
              <w:spacing w:before="120"/>
              <w:contextualSpacing/>
              <w:rPr>
                <w:rFonts w:ascii="Times New Roman" w:hAnsi="Times New Roman" w:cs="Times New Roman"/>
                <w:sz w:val="24"/>
                <w:szCs w:val="24"/>
              </w:rPr>
            </w:pPr>
            <w:r w:rsidRPr="00543E6C">
              <w:rPr>
                <w:rFonts w:ascii="Times New Roman" w:hAnsi="Times New Roman" w:cs="Times New Roman"/>
                <w:sz w:val="24"/>
                <w:szCs w:val="24"/>
              </w:rPr>
              <w:t>89</w:t>
            </w:r>
          </w:p>
        </w:tc>
      </w:tr>
      <w:tr w:rsidR="00150F95" w14:paraId="29D715FA" w14:textId="77777777" w:rsidTr="00843036">
        <w:tc>
          <w:tcPr>
            <w:tcW w:w="4945" w:type="dxa"/>
          </w:tcPr>
          <w:p w14:paraId="65E52265" w14:textId="72FB7EB4" w:rsidR="00150F95" w:rsidRDefault="00843036" w:rsidP="00B54B7F">
            <w:pPr>
              <w:spacing w:before="120"/>
              <w:contextualSpacing/>
              <w:rPr>
                <w:rFonts w:ascii="Times New Roman" w:hAnsi="Times New Roman" w:cs="Times New Roman"/>
                <w:sz w:val="24"/>
                <w:szCs w:val="24"/>
              </w:rPr>
            </w:pPr>
            <w:r>
              <w:rPr>
                <w:rFonts w:ascii="Times New Roman" w:hAnsi="Times New Roman" w:cs="Times New Roman"/>
                <w:sz w:val="24"/>
                <w:szCs w:val="24"/>
              </w:rPr>
              <w:t>Annual Assessment</w:t>
            </w:r>
          </w:p>
        </w:tc>
        <w:tc>
          <w:tcPr>
            <w:tcW w:w="4693" w:type="dxa"/>
          </w:tcPr>
          <w:p w14:paraId="226578C6" w14:textId="5EE419A4" w:rsidR="00150F95" w:rsidRDefault="00843036" w:rsidP="00B54B7F">
            <w:pPr>
              <w:spacing w:before="120"/>
              <w:contextualSpacing/>
              <w:rPr>
                <w:rFonts w:ascii="Times New Roman" w:hAnsi="Times New Roman" w:cs="Times New Roman"/>
                <w:sz w:val="24"/>
                <w:szCs w:val="24"/>
              </w:rPr>
            </w:pPr>
            <w:r w:rsidRPr="00543E6C">
              <w:rPr>
                <w:rFonts w:ascii="Times New Roman" w:hAnsi="Times New Roman" w:cs="Times New Roman"/>
                <w:sz w:val="24"/>
                <w:szCs w:val="24"/>
              </w:rPr>
              <w:t>106</w:t>
            </w:r>
          </w:p>
        </w:tc>
      </w:tr>
      <w:tr w:rsidR="00150F95" w14:paraId="6E95C59C" w14:textId="77777777" w:rsidTr="00843036">
        <w:tc>
          <w:tcPr>
            <w:tcW w:w="4945" w:type="dxa"/>
          </w:tcPr>
          <w:p w14:paraId="6746A4C8" w14:textId="0EB04925" w:rsidR="00150F95" w:rsidRDefault="00843036" w:rsidP="00B54B7F">
            <w:pPr>
              <w:spacing w:before="120"/>
              <w:contextualSpacing/>
              <w:rPr>
                <w:rFonts w:ascii="Times New Roman" w:hAnsi="Times New Roman" w:cs="Times New Roman"/>
                <w:sz w:val="24"/>
                <w:szCs w:val="24"/>
              </w:rPr>
            </w:pPr>
            <w:r>
              <w:rPr>
                <w:rFonts w:ascii="Times New Roman" w:hAnsi="Times New Roman" w:cs="Times New Roman"/>
                <w:sz w:val="24"/>
                <w:szCs w:val="24"/>
              </w:rPr>
              <w:t>Payments</w:t>
            </w:r>
          </w:p>
        </w:tc>
        <w:tc>
          <w:tcPr>
            <w:tcW w:w="4693" w:type="dxa"/>
          </w:tcPr>
          <w:p w14:paraId="1C2C67C6" w14:textId="35F693F8" w:rsidR="00150F95" w:rsidRDefault="00843036" w:rsidP="00B54B7F">
            <w:pPr>
              <w:spacing w:before="120"/>
              <w:contextualSpacing/>
              <w:rPr>
                <w:rFonts w:ascii="Times New Roman" w:hAnsi="Times New Roman" w:cs="Times New Roman"/>
                <w:sz w:val="24"/>
                <w:szCs w:val="24"/>
              </w:rPr>
            </w:pPr>
            <w:r w:rsidRPr="00543E6C">
              <w:rPr>
                <w:rFonts w:ascii="Times New Roman" w:hAnsi="Times New Roman" w:cs="Times New Roman"/>
                <w:sz w:val="24"/>
                <w:szCs w:val="24"/>
              </w:rPr>
              <w:t>183</w:t>
            </w:r>
          </w:p>
        </w:tc>
      </w:tr>
      <w:tr w:rsidR="00150F95" w14:paraId="3A3EC722" w14:textId="77777777" w:rsidTr="00843036">
        <w:tc>
          <w:tcPr>
            <w:tcW w:w="4945" w:type="dxa"/>
          </w:tcPr>
          <w:p w14:paraId="374681BA" w14:textId="77777777" w:rsidR="00150F95" w:rsidRDefault="00843036" w:rsidP="00843036">
            <w:pPr>
              <w:contextualSpacing/>
              <w:rPr>
                <w:rFonts w:ascii="Times New Roman" w:hAnsi="Times New Roman" w:cs="Times New Roman"/>
                <w:sz w:val="24"/>
                <w:szCs w:val="24"/>
              </w:rPr>
            </w:pPr>
            <w:r>
              <w:rPr>
                <w:rFonts w:ascii="Times New Roman" w:hAnsi="Times New Roman" w:cs="Times New Roman"/>
                <w:sz w:val="24"/>
                <w:szCs w:val="24"/>
              </w:rPr>
              <w:t>Caseload Change Requests</w:t>
            </w:r>
          </w:p>
          <w:p w14:paraId="7FEB9EC4" w14:textId="7CC8E54E" w:rsidR="00843036" w:rsidRPr="00843036" w:rsidRDefault="00843036" w:rsidP="00843036">
            <w:pPr>
              <w:pStyle w:val="ListParagraph"/>
              <w:numPr>
                <w:ilvl w:val="0"/>
                <w:numId w:val="4"/>
              </w:numPr>
              <w:ind w:left="288" w:hanging="288"/>
              <w:rPr>
                <w:rFonts w:ascii="Times New Roman" w:hAnsi="Times New Roman" w:cs="Times New Roman"/>
              </w:rPr>
            </w:pPr>
            <w:r w:rsidRPr="00843036">
              <w:rPr>
                <w:rFonts w:ascii="Times New Roman" w:hAnsi="Times New Roman" w:cs="Times New Roman"/>
              </w:rPr>
              <w:t>Close a Case (18)</w:t>
            </w:r>
          </w:p>
          <w:p w14:paraId="01B7B688" w14:textId="60F90B09" w:rsidR="00843036" w:rsidRPr="00843036" w:rsidRDefault="00843036" w:rsidP="00843036">
            <w:pPr>
              <w:pStyle w:val="ListParagraph"/>
              <w:numPr>
                <w:ilvl w:val="0"/>
                <w:numId w:val="4"/>
              </w:numPr>
              <w:ind w:left="288" w:hanging="288"/>
              <w:rPr>
                <w:rFonts w:ascii="Times New Roman" w:hAnsi="Times New Roman" w:cs="Times New Roman"/>
              </w:rPr>
            </w:pPr>
            <w:r w:rsidRPr="00843036">
              <w:rPr>
                <w:rFonts w:ascii="Times New Roman" w:hAnsi="Times New Roman" w:cs="Times New Roman"/>
              </w:rPr>
              <w:t xml:space="preserve">Transfer a participant case to another region (5) </w:t>
            </w:r>
          </w:p>
          <w:p w14:paraId="7FE23D25" w14:textId="17DB799B" w:rsidR="00843036" w:rsidRPr="00843036" w:rsidRDefault="00843036" w:rsidP="00843036">
            <w:pPr>
              <w:pStyle w:val="ListParagraph"/>
              <w:numPr>
                <w:ilvl w:val="0"/>
                <w:numId w:val="4"/>
              </w:numPr>
              <w:ind w:left="288" w:hanging="288"/>
              <w:rPr>
                <w:rFonts w:ascii="Times New Roman" w:hAnsi="Times New Roman" w:cs="Times New Roman"/>
              </w:rPr>
            </w:pPr>
            <w:r w:rsidRPr="00843036">
              <w:rPr>
                <w:rFonts w:ascii="Times New Roman" w:hAnsi="Times New Roman" w:cs="Times New Roman"/>
              </w:rPr>
              <w:t>Update a participant’s information (5)</w:t>
            </w:r>
            <w:r w:rsidRPr="00843036">
              <w:rPr>
                <w:rFonts w:ascii="Times New Roman" w:hAnsi="Times New Roman" w:cs="Times New Roman"/>
              </w:rPr>
              <w:tab/>
              <w:t xml:space="preserve"> </w:t>
            </w:r>
          </w:p>
          <w:p w14:paraId="224C1C58" w14:textId="2FEE4312" w:rsidR="00843036" w:rsidRPr="00843036" w:rsidRDefault="00843036" w:rsidP="00843036">
            <w:pPr>
              <w:pStyle w:val="ListParagraph"/>
              <w:numPr>
                <w:ilvl w:val="0"/>
                <w:numId w:val="4"/>
              </w:numPr>
              <w:ind w:left="288" w:hanging="288"/>
              <w:rPr>
                <w:rFonts w:ascii="Times New Roman" w:hAnsi="Times New Roman" w:cs="Times New Roman"/>
              </w:rPr>
            </w:pPr>
            <w:r w:rsidRPr="00843036">
              <w:rPr>
                <w:rFonts w:ascii="Times New Roman" w:hAnsi="Times New Roman" w:cs="Times New Roman"/>
              </w:rPr>
              <w:t>Reinstate a participant’s case (3)</w:t>
            </w:r>
          </w:p>
          <w:p w14:paraId="66737460" w14:textId="7361F0C7" w:rsidR="00843036" w:rsidRPr="00843036" w:rsidRDefault="00843036" w:rsidP="00843036">
            <w:pPr>
              <w:pStyle w:val="ListParagraph"/>
              <w:numPr>
                <w:ilvl w:val="0"/>
                <w:numId w:val="4"/>
              </w:numPr>
              <w:ind w:left="288" w:hanging="288"/>
              <w:rPr>
                <w:rFonts w:ascii="Times New Roman" w:hAnsi="Times New Roman" w:cs="Times New Roman"/>
                <w:sz w:val="24"/>
                <w:szCs w:val="24"/>
              </w:rPr>
            </w:pPr>
            <w:r w:rsidRPr="00843036">
              <w:rPr>
                <w:rFonts w:ascii="Times New Roman" w:hAnsi="Times New Roman" w:cs="Times New Roman"/>
              </w:rPr>
              <w:t xml:space="preserve">Request to mail a new application (24) </w:t>
            </w:r>
          </w:p>
        </w:tc>
        <w:tc>
          <w:tcPr>
            <w:tcW w:w="4693" w:type="dxa"/>
          </w:tcPr>
          <w:p w14:paraId="76446E0C" w14:textId="6865B813" w:rsidR="00150F95" w:rsidRDefault="00843036" w:rsidP="00843036">
            <w:pPr>
              <w:contextualSpacing/>
              <w:rPr>
                <w:rFonts w:ascii="Times New Roman" w:hAnsi="Times New Roman" w:cs="Times New Roman"/>
                <w:sz w:val="24"/>
                <w:szCs w:val="24"/>
              </w:rPr>
            </w:pPr>
            <w:r>
              <w:rPr>
                <w:rFonts w:ascii="Times New Roman" w:hAnsi="Times New Roman" w:cs="Times New Roman"/>
                <w:sz w:val="24"/>
                <w:szCs w:val="24"/>
              </w:rPr>
              <w:t>55</w:t>
            </w:r>
          </w:p>
        </w:tc>
      </w:tr>
    </w:tbl>
    <w:p w14:paraId="669389B3" w14:textId="77777777" w:rsidR="00150F95" w:rsidRDefault="00150F95" w:rsidP="00B54B7F">
      <w:pPr>
        <w:spacing w:before="120" w:after="0" w:line="240" w:lineRule="auto"/>
        <w:contextualSpacing/>
        <w:rPr>
          <w:rFonts w:ascii="Times New Roman" w:hAnsi="Times New Roman" w:cs="Times New Roman"/>
          <w:sz w:val="24"/>
          <w:szCs w:val="24"/>
        </w:rPr>
      </w:pPr>
    </w:p>
    <w:p w14:paraId="6815684F" w14:textId="708EEBBD" w:rsidR="008A4FE9" w:rsidRPr="00543E6C" w:rsidRDefault="003830B1" w:rsidP="00B54B7F">
      <w:pPr>
        <w:spacing w:before="120" w:after="0" w:line="240" w:lineRule="auto"/>
        <w:contextualSpacing/>
        <w:rPr>
          <w:rFonts w:ascii="Times New Roman" w:hAnsi="Times New Roman" w:cs="Times New Roman"/>
          <w:sz w:val="24"/>
          <w:szCs w:val="24"/>
        </w:rPr>
      </w:pPr>
      <w:r w:rsidRPr="00543E6C">
        <w:rPr>
          <w:rFonts w:ascii="Times New Roman" w:hAnsi="Times New Roman" w:cs="Times New Roman"/>
          <w:sz w:val="24"/>
          <w:szCs w:val="24"/>
        </w:rPr>
        <w:t xml:space="preserve"> </w:t>
      </w:r>
      <w:r w:rsidR="00F87E27" w:rsidRPr="00543E6C">
        <w:rPr>
          <w:rFonts w:ascii="Times New Roman" w:hAnsi="Times New Roman" w:cs="Times New Roman"/>
          <w:sz w:val="24"/>
          <w:szCs w:val="24"/>
        </w:rPr>
        <w:t xml:space="preserve">(PSP); issued; reviewed </w:t>
      </w:r>
      <w:r w:rsidRPr="00543E6C">
        <w:rPr>
          <w:rFonts w:ascii="Times New Roman" w:hAnsi="Times New Roman" w:cs="Times New Roman"/>
          <w:sz w:val="24"/>
          <w:szCs w:val="24"/>
        </w:rPr>
        <w:t>annual assessment docu</w:t>
      </w:r>
      <w:r w:rsidR="00F87E27" w:rsidRPr="00543E6C">
        <w:rPr>
          <w:rFonts w:ascii="Times New Roman" w:hAnsi="Times New Roman" w:cs="Times New Roman"/>
          <w:sz w:val="24"/>
          <w:szCs w:val="24"/>
        </w:rPr>
        <w:t>ments; released (authorized) payments to vendors; reviewed 2</w:t>
      </w:r>
      <w:r w:rsidR="00D831F8" w:rsidRPr="00543E6C">
        <w:rPr>
          <w:rFonts w:ascii="Times New Roman" w:hAnsi="Times New Roman" w:cs="Times New Roman"/>
          <w:sz w:val="24"/>
          <w:szCs w:val="24"/>
        </w:rPr>
        <w:t>2</w:t>
      </w:r>
      <w:r w:rsidRPr="00543E6C">
        <w:rPr>
          <w:rFonts w:ascii="Times New Roman" w:hAnsi="Times New Roman" w:cs="Times New Roman"/>
          <w:sz w:val="24"/>
          <w:szCs w:val="24"/>
        </w:rPr>
        <w:t xml:space="preserve"> (approved and denied) n</w:t>
      </w:r>
      <w:r w:rsidR="00F87E27" w:rsidRPr="00543E6C">
        <w:rPr>
          <w:rFonts w:ascii="Times New Roman" w:hAnsi="Times New Roman" w:cs="Times New Roman"/>
          <w:sz w:val="24"/>
          <w:szCs w:val="24"/>
        </w:rPr>
        <w:t xml:space="preserve">ew applications and processed </w:t>
      </w:r>
      <w:r w:rsidR="00DF68A3" w:rsidRPr="00543E6C">
        <w:rPr>
          <w:rFonts w:ascii="Times New Roman" w:hAnsi="Times New Roman" w:cs="Times New Roman"/>
          <w:sz w:val="24"/>
          <w:szCs w:val="24"/>
        </w:rPr>
        <w:t>55</w:t>
      </w:r>
      <w:r w:rsidRPr="00543E6C">
        <w:rPr>
          <w:rFonts w:ascii="Times New Roman" w:hAnsi="Times New Roman" w:cs="Times New Roman"/>
          <w:sz w:val="24"/>
          <w:szCs w:val="24"/>
        </w:rPr>
        <w:t xml:space="preserve"> Caseload Change requests</w:t>
      </w:r>
      <w:r w:rsidR="00F87E27" w:rsidRPr="00543E6C">
        <w:rPr>
          <w:rFonts w:ascii="Times New Roman" w:hAnsi="Times New Roman" w:cs="Times New Roman"/>
          <w:sz w:val="24"/>
          <w:szCs w:val="24"/>
        </w:rPr>
        <w:t xml:space="preserve"> and requests to mail new applications.</w:t>
      </w:r>
      <w:r w:rsidRPr="00543E6C">
        <w:rPr>
          <w:rFonts w:ascii="Times New Roman" w:hAnsi="Times New Roman" w:cs="Times New Roman"/>
          <w:sz w:val="24"/>
          <w:szCs w:val="24"/>
        </w:rPr>
        <w:t xml:space="preserve"> </w:t>
      </w:r>
      <w:r w:rsidR="00835308" w:rsidRPr="00543E6C">
        <w:rPr>
          <w:rFonts w:ascii="Times New Roman" w:hAnsi="Times New Roman" w:cs="Times New Roman"/>
          <w:sz w:val="24"/>
          <w:szCs w:val="24"/>
        </w:rPr>
        <w:t xml:space="preserve">She stated </w:t>
      </w:r>
      <w:r w:rsidR="00D831F8" w:rsidRPr="00543E6C">
        <w:rPr>
          <w:rFonts w:ascii="Times New Roman" w:hAnsi="Times New Roman" w:cs="Times New Roman"/>
          <w:sz w:val="24"/>
          <w:szCs w:val="24"/>
        </w:rPr>
        <w:t>the program received</w:t>
      </w:r>
      <w:r w:rsidRPr="00543E6C">
        <w:rPr>
          <w:rFonts w:ascii="Times New Roman" w:hAnsi="Times New Roman" w:cs="Times New Roman"/>
          <w:sz w:val="24"/>
          <w:szCs w:val="24"/>
        </w:rPr>
        <w:t>:</w:t>
      </w:r>
      <w:r w:rsidR="00B066D1" w:rsidRPr="00543E6C">
        <w:rPr>
          <w:rFonts w:ascii="Times New Roman" w:hAnsi="Times New Roman" w:cs="Times New Roman"/>
          <w:sz w:val="24"/>
          <w:szCs w:val="24"/>
        </w:rPr>
        <w:t xml:space="preserve"> </w:t>
      </w:r>
      <w:r w:rsidR="00D831F8" w:rsidRPr="00543E6C">
        <w:rPr>
          <w:rFonts w:ascii="Times New Roman" w:hAnsi="Times New Roman" w:cs="Times New Roman"/>
          <w:sz w:val="24"/>
          <w:szCs w:val="24"/>
        </w:rPr>
        <w:t>18 requests to close participant cases</w:t>
      </w:r>
      <w:r w:rsidR="005B2478">
        <w:rPr>
          <w:rFonts w:ascii="Times New Roman" w:hAnsi="Times New Roman" w:cs="Times New Roman"/>
          <w:sz w:val="24"/>
          <w:szCs w:val="24"/>
        </w:rPr>
        <w:t xml:space="preserve"> and </w:t>
      </w:r>
      <w:r w:rsidR="004A0A11" w:rsidRPr="00543E6C">
        <w:rPr>
          <w:rFonts w:ascii="Times New Roman" w:hAnsi="Times New Roman" w:cs="Times New Roman"/>
          <w:sz w:val="24"/>
          <w:szCs w:val="24"/>
        </w:rPr>
        <w:t>5 requests to transfer participant cases to another region</w:t>
      </w:r>
      <w:r w:rsidRPr="00543E6C">
        <w:rPr>
          <w:rFonts w:ascii="Times New Roman" w:hAnsi="Times New Roman" w:cs="Times New Roman"/>
          <w:sz w:val="24"/>
          <w:szCs w:val="24"/>
        </w:rPr>
        <w:t>.</w:t>
      </w:r>
      <w:r w:rsidR="004A0A11" w:rsidRPr="00543E6C">
        <w:rPr>
          <w:rFonts w:ascii="Times New Roman" w:hAnsi="Times New Roman" w:cs="Times New Roman"/>
          <w:sz w:val="24"/>
          <w:szCs w:val="24"/>
        </w:rPr>
        <w:t xml:space="preserve"> </w:t>
      </w:r>
      <w:r w:rsidR="008A4FE9" w:rsidRPr="00543E6C">
        <w:rPr>
          <w:rFonts w:ascii="Times New Roman" w:hAnsi="Times New Roman" w:cs="Times New Roman"/>
          <w:sz w:val="24"/>
          <w:szCs w:val="24"/>
        </w:rPr>
        <w:t>We received 5 request</w:t>
      </w:r>
      <w:r w:rsidR="00543E6C">
        <w:rPr>
          <w:rFonts w:ascii="Times New Roman" w:hAnsi="Times New Roman" w:cs="Times New Roman"/>
          <w:sz w:val="24"/>
          <w:szCs w:val="24"/>
        </w:rPr>
        <w:t>s</w:t>
      </w:r>
      <w:r w:rsidR="008A4FE9" w:rsidRPr="00543E6C">
        <w:rPr>
          <w:rFonts w:ascii="Times New Roman" w:hAnsi="Times New Roman" w:cs="Times New Roman"/>
          <w:sz w:val="24"/>
          <w:szCs w:val="24"/>
        </w:rPr>
        <w:t xml:space="preserve"> to update the participant’s information</w:t>
      </w:r>
      <w:r w:rsidR="00150F95">
        <w:rPr>
          <w:rFonts w:ascii="Times New Roman" w:hAnsi="Times New Roman" w:cs="Times New Roman"/>
          <w:sz w:val="24"/>
          <w:szCs w:val="24"/>
        </w:rPr>
        <w:t xml:space="preserve">. </w:t>
      </w:r>
      <w:r w:rsidR="008A4FE9" w:rsidRPr="00543E6C">
        <w:rPr>
          <w:rFonts w:ascii="Times New Roman" w:hAnsi="Times New Roman" w:cs="Times New Roman"/>
          <w:sz w:val="24"/>
          <w:szCs w:val="24"/>
        </w:rPr>
        <w:t>There were 3 request</w:t>
      </w:r>
      <w:r w:rsidR="00543E6C">
        <w:rPr>
          <w:rFonts w:ascii="Times New Roman" w:hAnsi="Times New Roman" w:cs="Times New Roman"/>
          <w:sz w:val="24"/>
          <w:szCs w:val="24"/>
        </w:rPr>
        <w:t>s</w:t>
      </w:r>
      <w:r w:rsidR="008A4FE9" w:rsidRPr="00543E6C">
        <w:rPr>
          <w:rFonts w:ascii="Times New Roman" w:hAnsi="Times New Roman" w:cs="Times New Roman"/>
          <w:sz w:val="24"/>
          <w:szCs w:val="24"/>
        </w:rPr>
        <w:t xml:space="preserve"> to reinstate a participant’s case and 24 requests for new applications. She informed the board that the program mailed the requested applications directly to the individuals.</w:t>
      </w:r>
    </w:p>
    <w:p w14:paraId="184F92EA" w14:textId="77777777" w:rsidR="003830B1" w:rsidRPr="00341F87" w:rsidRDefault="003830B1" w:rsidP="00B54B7F">
      <w:pPr>
        <w:spacing w:before="120" w:after="0" w:line="240" w:lineRule="auto"/>
        <w:contextualSpacing/>
        <w:rPr>
          <w:rFonts w:ascii="Times New Roman" w:hAnsi="Times New Roman" w:cs="Times New Roman"/>
          <w:color w:val="FF0000"/>
          <w:sz w:val="24"/>
          <w:szCs w:val="24"/>
        </w:rPr>
      </w:pPr>
      <w:r w:rsidRPr="00341F87">
        <w:rPr>
          <w:rFonts w:ascii="Times New Roman" w:hAnsi="Times New Roman" w:cs="Times New Roman"/>
          <w:color w:val="FF0000"/>
          <w:sz w:val="24"/>
          <w:szCs w:val="24"/>
        </w:rPr>
        <w:t xml:space="preserve"> </w:t>
      </w:r>
    </w:p>
    <w:p w14:paraId="3FC3EA48" w14:textId="77777777" w:rsidR="005209B7" w:rsidRPr="00543E6C" w:rsidRDefault="00B37BE8" w:rsidP="005209B7">
      <w:pPr>
        <w:rPr>
          <w:rFonts w:ascii="Times New Roman" w:hAnsi="Times New Roman" w:cs="Times New Roman"/>
          <w:sz w:val="24"/>
          <w:szCs w:val="24"/>
        </w:rPr>
      </w:pPr>
      <w:r w:rsidRPr="00543E6C">
        <w:rPr>
          <w:rFonts w:ascii="Times New Roman" w:hAnsi="Times New Roman" w:cs="Times New Roman"/>
          <w:sz w:val="24"/>
          <w:szCs w:val="24"/>
        </w:rPr>
        <w:t>She explained t</w:t>
      </w:r>
      <w:r w:rsidR="005209B7" w:rsidRPr="00543E6C">
        <w:rPr>
          <w:rFonts w:ascii="Times New Roman" w:hAnsi="Times New Roman" w:cs="Times New Roman"/>
          <w:sz w:val="24"/>
          <w:szCs w:val="24"/>
        </w:rPr>
        <w:t xml:space="preserve">he support coordinators submit Participant Service Plans to the program to request goods and services on behalf of the participant. These requests consist of goods and services such as wheelchairs, medical supplies, home modifications, and assistive devices. </w:t>
      </w:r>
    </w:p>
    <w:p w14:paraId="59FFACBD" w14:textId="5A72FDBD" w:rsidR="005209B7" w:rsidRPr="00543E6C" w:rsidRDefault="00B37BE8" w:rsidP="005209B7">
      <w:pPr>
        <w:rPr>
          <w:rFonts w:ascii="Times New Roman" w:hAnsi="Times New Roman" w:cs="Times New Roman"/>
          <w:sz w:val="24"/>
          <w:szCs w:val="24"/>
        </w:rPr>
      </w:pPr>
      <w:r w:rsidRPr="00543E6C">
        <w:rPr>
          <w:rFonts w:ascii="Times New Roman" w:hAnsi="Times New Roman" w:cs="Times New Roman"/>
          <w:sz w:val="24"/>
          <w:szCs w:val="24"/>
        </w:rPr>
        <w:t xml:space="preserve">She stated the </w:t>
      </w:r>
      <w:r w:rsidR="005209B7" w:rsidRPr="00543E6C">
        <w:rPr>
          <w:rFonts w:ascii="Times New Roman" w:hAnsi="Times New Roman" w:cs="Times New Roman"/>
          <w:sz w:val="24"/>
          <w:szCs w:val="24"/>
        </w:rPr>
        <w:t xml:space="preserve">Annual Assessment Documents </w:t>
      </w:r>
      <w:r w:rsidRPr="00543E6C">
        <w:rPr>
          <w:rFonts w:ascii="Times New Roman" w:hAnsi="Times New Roman" w:cs="Times New Roman"/>
          <w:sz w:val="24"/>
          <w:szCs w:val="24"/>
        </w:rPr>
        <w:t>are</w:t>
      </w:r>
      <w:r w:rsidR="005209B7" w:rsidRPr="00543E6C">
        <w:rPr>
          <w:rFonts w:ascii="Times New Roman" w:hAnsi="Times New Roman" w:cs="Times New Roman"/>
          <w:sz w:val="24"/>
          <w:szCs w:val="24"/>
        </w:rPr>
        <w:t xml:space="preserve"> received from the participant’s support coordinator on an annual basis. The assessment document is a standardized assessment of each participant’s functional capabilities and health needs.</w:t>
      </w:r>
    </w:p>
    <w:p w14:paraId="4092ADAB" w14:textId="77777777" w:rsidR="00B145AD" w:rsidRPr="00543E6C" w:rsidRDefault="00B37BE8" w:rsidP="00B145AD">
      <w:pPr>
        <w:rPr>
          <w:rFonts w:ascii="Times New Roman" w:hAnsi="Times New Roman" w:cs="Times New Roman"/>
          <w:sz w:val="24"/>
          <w:szCs w:val="24"/>
        </w:rPr>
      </w:pPr>
      <w:r w:rsidRPr="00543E6C">
        <w:rPr>
          <w:rFonts w:ascii="Times New Roman" w:hAnsi="Times New Roman" w:cs="Times New Roman"/>
          <w:sz w:val="24"/>
          <w:szCs w:val="24"/>
        </w:rPr>
        <w:lastRenderedPageBreak/>
        <w:t xml:space="preserve">She stated the </w:t>
      </w:r>
      <w:r w:rsidR="005209B7" w:rsidRPr="00543E6C">
        <w:rPr>
          <w:rFonts w:ascii="Times New Roman" w:hAnsi="Times New Roman" w:cs="Times New Roman"/>
          <w:sz w:val="24"/>
          <w:szCs w:val="24"/>
        </w:rPr>
        <w:t>Payments Released to Vendors are based on PSP</w:t>
      </w:r>
      <w:r w:rsidR="00E75F49" w:rsidRPr="00543E6C">
        <w:rPr>
          <w:rFonts w:ascii="Times New Roman" w:hAnsi="Times New Roman" w:cs="Times New Roman"/>
          <w:sz w:val="24"/>
          <w:szCs w:val="24"/>
        </w:rPr>
        <w:t>’s</w:t>
      </w:r>
      <w:r w:rsidR="005209B7" w:rsidRPr="00543E6C">
        <w:rPr>
          <w:rFonts w:ascii="Times New Roman" w:hAnsi="Times New Roman" w:cs="Times New Roman"/>
          <w:sz w:val="24"/>
          <w:szCs w:val="24"/>
        </w:rPr>
        <w:t xml:space="preserve"> that w</w:t>
      </w:r>
      <w:r w:rsidR="00E75F49" w:rsidRPr="00543E6C">
        <w:rPr>
          <w:rFonts w:ascii="Times New Roman" w:hAnsi="Times New Roman" w:cs="Times New Roman"/>
          <w:sz w:val="24"/>
          <w:szCs w:val="24"/>
        </w:rPr>
        <w:t>ere</w:t>
      </w:r>
      <w:r w:rsidR="005209B7" w:rsidRPr="00543E6C">
        <w:rPr>
          <w:rFonts w:ascii="Times New Roman" w:hAnsi="Times New Roman" w:cs="Times New Roman"/>
          <w:sz w:val="24"/>
          <w:szCs w:val="24"/>
        </w:rPr>
        <w:t xml:space="preserve"> previously approved. The vendor has since delivered the goods and/or services and provided an invoice requesting payment. </w:t>
      </w:r>
    </w:p>
    <w:p w14:paraId="561D5F3F" w14:textId="77777777" w:rsidR="000146F0" w:rsidRPr="00543E6C" w:rsidRDefault="000146F0" w:rsidP="000146F0">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 xml:space="preserve">Tonia stated she forwarded resource information received from BIALA and other organizations to the support coordination agencies to distribute to the program participants when conducting face-to-face visits and quarterly contacts. </w:t>
      </w:r>
    </w:p>
    <w:p w14:paraId="3FDBE3D4" w14:textId="77777777" w:rsidR="000146F0" w:rsidRPr="00543E6C" w:rsidRDefault="000146F0" w:rsidP="000146F0">
      <w:pPr>
        <w:spacing w:after="0" w:line="240" w:lineRule="auto"/>
        <w:rPr>
          <w:rFonts w:ascii="Times New Roman" w:hAnsi="Times New Roman" w:cs="Times New Roman"/>
          <w:sz w:val="24"/>
          <w:szCs w:val="24"/>
        </w:rPr>
      </w:pPr>
    </w:p>
    <w:p w14:paraId="71C02417" w14:textId="77777777" w:rsidR="000146F0" w:rsidRPr="00543E6C" w:rsidRDefault="00543E6C" w:rsidP="000146F0">
      <w:pPr>
        <w:spacing w:after="0" w:line="240" w:lineRule="auto"/>
        <w:rPr>
          <w:rFonts w:ascii="Times New Roman" w:hAnsi="Times New Roman" w:cs="Times New Roman"/>
          <w:sz w:val="24"/>
          <w:szCs w:val="24"/>
        </w:rPr>
      </w:pPr>
      <w:r>
        <w:rPr>
          <w:rFonts w:ascii="Times New Roman" w:hAnsi="Times New Roman" w:cs="Times New Roman"/>
          <w:sz w:val="24"/>
          <w:szCs w:val="24"/>
        </w:rPr>
        <w:t>On July 28, 2022</w:t>
      </w:r>
      <w:r w:rsidR="000146F0" w:rsidRPr="00543E6C">
        <w:rPr>
          <w:rFonts w:ascii="Times New Roman" w:hAnsi="Times New Roman" w:cs="Times New Roman"/>
          <w:sz w:val="24"/>
          <w:szCs w:val="24"/>
        </w:rPr>
        <w:t>, Tonia and her staff conduct</w:t>
      </w:r>
      <w:r>
        <w:rPr>
          <w:rFonts w:ascii="Times New Roman" w:hAnsi="Times New Roman" w:cs="Times New Roman"/>
          <w:sz w:val="24"/>
          <w:szCs w:val="24"/>
        </w:rPr>
        <w:t>ed an annual training with the Support C</w:t>
      </w:r>
      <w:r w:rsidR="000146F0" w:rsidRPr="00543E6C">
        <w:rPr>
          <w:rFonts w:ascii="Times New Roman" w:hAnsi="Times New Roman" w:cs="Times New Roman"/>
          <w:sz w:val="24"/>
          <w:szCs w:val="24"/>
        </w:rPr>
        <w:t xml:space="preserve">oordination agencies. The training was an overview of the program policies and procedures. She explained </w:t>
      </w:r>
      <w:r>
        <w:rPr>
          <w:rFonts w:ascii="Times New Roman" w:hAnsi="Times New Roman" w:cs="Times New Roman"/>
          <w:sz w:val="24"/>
          <w:szCs w:val="24"/>
        </w:rPr>
        <w:t>that she</w:t>
      </w:r>
      <w:r w:rsidR="000146F0" w:rsidRPr="00543E6C">
        <w:rPr>
          <w:rFonts w:ascii="Times New Roman" w:hAnsi="Times New Roman" w:cs="Times New Roman"/>
          <w:sz w:val="24"/>
          <w:szCs w:val="24"/>
        </w:rPr>
        <w:t xml:space="preserve"> provided information about the program services, </w:t>
      </w:r>
      <w:r>
        <w:rPr>
          <w:rFonts w:ascii="Times New Roman" w:hAnsi="Times New Roman" w:cs="Times New Roman"/>
          <w:sz w:val="24"/>
          <w:szCs w:val="24"/>
        </w:rPr>
        <w:t xml:space="preserve">the </w:t>
      </w:r>
      <w:r w:rsidR="000146F0" w:rsidRPr="00543E6C">
        <w:rPr>
          <w:rFonts w:ascii="Times New Roman" w:hAnsi="Times New Roman" w:cs="Times New Roman"/>
          <w:sz w:val="24"/>
          <w:szCs w:val="24"/>
        </w:rPr>
        <w:t xml:space="preserve">eligibility process, and how to properly complete a Participant Service Plan Request. It was especially useful in preparing </w:t>
      </w:r>
      <w:r w:rsidRPr="00543E6C">
        <w:rPr>
          <w:rFonts w:ascii="Times New Roman" w:hAnsi="Times New Roman" w:cs="Times New Roman"/>
          <w:sz w:val="24"/>
          <w:szCs w:val="24"/>
        </w:rPr>
        <w:t>the</w:t>
      </w:r>
      <w:r w:rsidR="000146F0" w:rsidRPr="00543E6C">
        <w:rPr>
          <w:rFonts w:ascii="Times New Roman" w:hAnsi="Times New Roman" w:cs="Times New Roman"/>
          <w:sz w:val="24"/>
          <w:szCs w:val="24"/>
        </w:rPr>
        <w:t xml:space="preserve"> </w:t>
      </w:r>
      <w:r w:rsidRPr="00543E6C">
        <w:rPr>
          <w:rFonts w:ascii="Times New Roman" w:hAnsi="Times New Roman" w:cs="Times New Roman"/>
          <w:sz w:val="24"/>
          <w:szCs w:val="24"/>
        </w:rPr>
        <w:t>Support C</w:t>
      </w:r>
      <w:r w:rsidR="000146F0" w:rsidRPr="00543E6C">
        <w:rPr>
          <w:rFonts w:ascii="Times New Roman" w:hAnsi="Times New Roman" w:cs="Times New Roman"/>
          <w:sz w:val="24"/>
          <w:szCs w:val="24"/>
        </w:rPr>
        <w:t>oordinators for the applications th</w:t>
      </w:r>
      <w:r w:rsidRPr="00543E6C">
        <w:rPr>
          <w:rFonts w:ascii="Times New Roman" w:hAnsi="Times New Roman" w:cs="Times New Roman"/>
          <w:sz w:val="24"/>
          <w:szCs w:val="24"/>
        </w:rPr>
        <w:t>ey were to receive on August 1, 2022</w:t>
      </w:r>
      <w:r w:rsidR="000146F0" w:rsidRPr="00543E6C">
        <w:rPr>
          <w:rFonts w:ascii="Times New Roman" w:hAnsi="Times New Roman" w:cs="Times New Roman"/>
          <w:sz w:val="24"/>
          <w:szCs w:val="24"/>
        </w:rPr>
        <w:t>.</w:t>
      </w:r>
    </w:p>
    <w:p w14:paraId="73356BA8" w14:textId="77777777" w:rsidR="00543E6C" w:rsidRPr="00543E6C" w:rsidRDefault="00543E6C" w:rsidP="005209B7">
      <w:pPr>
        <w:rPr>
          <w:rFonts w:ascii="Times New Roman" w:hAnsi="Times New Roman" w:cs="Times New Roman"/>
          <w:sz w:val="24"/>
          <w:szCs w:val="24"/>
        </w:rPr>
      </w:pPr>
    </w:p>
    <w:p w14:paraId="636FFC0C" w14:textId="77777777" w:rsidR="003830B1" w:rsidRPr="00543E6C" w:rsidRDefault="00B145AD" w:rsidP="005209B7">
      <w:pPr>
        <w:rPr>
          <w:rFonts w:ascii="Times New Roman" w:hAnsi="Times New Roman" w:cs="Times New Roman"/>
          <w:sz w:val="24"/>
          <w:szCs w:val="24"/>
        </w:rPr>
      </w:pPr>
      <w:r w:rsidRPr="00543E6C">
        <w:rPr>
          <w:rFonts w:ascii="Times New Roman" w:hAnsi="Times New Roman" w:cs="Times New Roman"/>
          <w:sz w:val="24"/>
          <w:szCs w:val="24"/>
        </w:rPr>
        <w:t>In o</w:t>
      </w:r>
      <w:r w:rsidR="005209B7" w:rsidRPr="00543E6C">
        <w:rPr>
          <w:rFonts w:ascii="Times New Roman" w:hAnsi="Times New Roman" w:cs="Times New Roman"/>
          <w:sz w:val="24"/>
          <w:szCs w:val="24"/>
        </w:rPr>
        <w:t xml:space="preserve">ther </w:t>
      </w:r>
      <w:r w:rsidRPr="00543E6C">
        <w:rPr>
          <w:rFonts w:ascii="Times New Roman" w:hAnsi="Times New Roman" w:cs="Times New Roman"/>
          <w:sz w:val="24"/>
          <w:szCs w:val="24"/>
        </w:rPr>
        <w:t>p</w:t>
      </w:r>
      <w:r w:rsidR="005209B7" w:rsidRPr="00543E6C">
        <w:rPr>
          <w:rFonts w:ascii="Times New Roman" w:hAnsi="Times New Roman" w:cs="Times New Roman"/>
          <w:sz w:val="24"/>
          <w:szCs w:val="24"/>
        </w:rPr>
        <w:t xml:space="preserve">rocess </w:t>
      </w:r>
      <w:r w:rsidRPr="00543E6C">
        <w:rPr>
          <w:rFonts w:ascii="Times New Roman" w:hAnsi="Times New Roman" w:cs="Times New Roman"/>
          <w:sz w:val="24"/>
          <w:szCs w:val="24"/>
        </w:rPr>
        <w:t>improvement e</w:t>
      </w:r>
      <w:r w:rsidR="005209B7" w:rsidRPr="00543E6C">
        <w:rPr>
          <w:rFonts w:ascii="Times New Roman" w:hAnsi="Times New Roman" w:cs="Times New Roman"/>
          <w:sz w:val="24"/>
          <w:szCs w:val="24"/>
        </w:rPr>
        <w:t>fforts</w:t>
      </w:r>
      <w:r w:rsidR="00543E6C" w:rsidRPr="00543E6C">
        <w:rPr>
          <w:rFonts w:ascii="Times New Roman" w:hAnsi="Times New Roman" w:cs="Times New Roman"/>
          <w:sz w:val="24"/>
          <w:szCs w:val="24"/>
        </w:rPr>
        <w:t xml:space="preserve">, </w:t>
      </w:r>
      <w:r w:rsidRPr="00543E6C">
        <w:rPr>
          <w:rFonts w:ascii="Times New Roman" w:hAnsi="Times New Roman" w:cs="Times New Roman"/>
          <w:sz w:val="24"/>
          <w:szCs w:val="24"/>
        </w:rPr>
        <w:t>Tonia stated a</w:t>
      </w:r>
      <w:r w:rsidR="005209B7" w:rsidRPr="00543E6C">
        <w:rPr>
          <w:rFonts w:ascii="Times New Roman" w:hAnsi="Times New Roman" w:cs="Times New Roman"/>
          <w:sz w:val="24"/>
          <w:szCs w:val="24"/>
        </w:rPr>
        <w:t xml:space="preserve">s always, </w:t>
      </w:r>
      <w:r w:rsidR="00543E6C" w:rsidRPr="00543E6C">
        <w:rPr>
          <w:rFonts w:ascii="Times New Roman" w:hAnsi="Times New Roman" w:cs="Times New Roman"/>
          <w:sz w:val="24"/>
          <w:szCs w:val="24"/>
        </w:rPr>
        <w:t xml:space="preserve">that </w:t>
      </w:r>
      <w:r w:rsidR="00B50907" w:rsidRPr="00543E6C">
        <w:rPr>
          <w:rFonts w:ascii="Times New Roman" w:hAnsi="Times New Roman" w:cs="Times New Roman"/>
          <w:sz w:val="24"/>
          <w:szCs w:val="24"/>
        </w:rPr>
        <w:t xml:space="preserve">she is trying to streamline </w:t>
      </w:r>
      <w:r w:rsidR="00543E6C" w:rsidRPr="00543E6C">
        <w:rPr>
          <w:rFonts w:ascii="Times New Roman" w:hAnsi="Times New Roman" w:cs="Times New Roman"/>
          <w:sz w:val="24"/>
          <w:szCs w:val="24"/>
        </w:rPr>
        <w:t>the program</w:t>
      </w:r>
      <w:r w:rsidR="00B50907" w:rsidRPr="00543E6C">
        <w:rPr>
          <w:rFonts w:ascii="Times New Roman" w:hAnsi="Times New Roman" w:cs="Times New Roman"/>
          <w:sz w:val="24"/>
          <w:szCs w:val="24"/>
        </w:rPr>
        <w:t xml:space="preserve"> process</w:t>
      </w:r>
      <w:r w:rsidR="00543E6C" w:rsidRPr="00543E6C">
        <w:rPr>
          <w:rFonts w:ascii="Times New Roman" w:hAnsi="Times New Roman" w:cs="Times New Roman"/>
          <w:sz w:val="24"/>
          <w:szCs w:val="24"/>
        </w:rPr>
        <w:t>es</w:t>
      </w:r>
      <w:r w:rsidR="00B50907" w:rsidRPr="00543E6C">
        <w:rPr>
          <w:rFonts w:ascii="Times New Roman" w:hAnsi="Times New Roman" w:cs="Times New Roman"/>
          <w:sz w:val="24"/>
          <w:szCs w:val="24"/>
        </w:rPr>
        <w:t>. She developed a system i</w:t>
      </w:r>
      <w:r w:rsidR="00543E6C" w:rsidRPr="00543E6C">
        <w:rPr>
          <w:rFonts w:ascii="Times New Roman" w:hAnsi="Times New Roman" w:cs="Times New Roman"/>
          <w:sz w:val="24"/>
          <w:szCs w:val="24"/>
        </w:rPr>
        <w:t>n</w:t>
      </w:r>
      <w:r w:rsidR="00B50907" w:rsidRPr="00543E6C">
        <w:rPr>
          <w:rFonts w:ascii="Times New Roman" w:hAnsi="Times New Roman" w:cs="Times New Roman"/>
          <w:sz w:val="24"/>
          <w:szCs w:val="24"/>
        </w:rPr>
        <w:t xml:space="preserve"> SharePoint that send </w:t>
      </w:r>
      <w:r w:rsidR="00543E6C" w:rsidRPr="00543E6C">
        <w:rPr>
          <w:rFonts w:ascii="Times New Roman" w:hAnsi="Times New Roman" w:cs="Times New Roman"/>
          <w:sz w:val="24"/>
          <w:szCs w:val="24"/>
        </w:rPr>
        <w:t>weekly status reports to staff. The reports remind</w:t>
      </w:r>
      <w:r w:rsidR="00B50907" w:rsidRPr="00543E6C">
        <w:rPr>
          <w:rFonts w:ascii="Times New Roman" w:hAnsi="Times New Roman" w:cs="Times New Roman"/>
          <w:sz w:val="24"/>
          <w:szCs w:val="24"/>
        </w:rPr>
        <w:t xml:space="preserve"> her and her staff </w:t>
      </w:r>
      <w:r w:rsidR="00543E6C" w:rsidRPr="00543E6C">
        <w:rPr>
          <w:rFonts w:ascii="Times New Roman" w:hAnsi="Times New Roman" w:cs="Times New Roman"/>
          <w:sz w:val="24"/>
          <w:szCs w:val="24"/>
        </w:rPr>
        <w:t xml:space="preserve">about pending tasks so </w:t>
      </w:r>
      <w:r w:rsidR="00B50907" w:rsidRPr="00543E6C">
        <w:rPr>
          <w:rFonts w:ascii="Times New Roman" w:hAnsi="Times New Roman" w:cs="Times New Roman"/>
          <w:sz w:val="24"/>
          <w:szCs w:val="24"/>
        </w:rPr>
        <w:t xml:space="preserve">that </w:t>
      </w:r>
      <w:r w:rsidR="00543E6C" w:rsidRPr="00543E6C">
        <w:rPr>
          <w:rFonts w:ascii="Times New Roman" w:hAnsi="Times New Roman" w:cs="Times New Roman"/>
          <w:sz w:val="24"/>
          <w:szCs w:val="24"/>
        </w:rPr>
        <w:t>they</w:t>
      </w:r>
      <w:r w:rsidR="00B50907" w:rsidRPr="00543E6C">
        <w:rPr>
          <w:rFonts w:ascii="Times New Roman" w:hAnsi="Times New Roman" w:cs="Times New Roman"/>
          <w:sz w:val="24"/>
          <w:szCs w:val="24"/>
        </w:rPr>
        <w:t xml:space="preserve"> do not drop the ball on any requests. </w:t>
      </w:r>
      <w:r w:rsidR="003830B1" w:rsidRPr="00543E6C">
        <w:rPr>
          <w:rFonts w:ascii="Times New Roman" w:hAnsi="Times New Roman" w:cs="Times New Roman"/>
          <w:sz w:val="24"/>
          <w:szCs w:val="24"/>
        </w:rPr>
        <w:t xml:space="preserve">She stated </w:t>
      </w:r>
      <w:r w:rsidR="00543E6C" w:rsidRPr="00543E6C">
        <w:rPr>
          <w:rFonts w:ascii="Times New Roman" w:hAnsi="Times New Roman" w:cs="Times New Roman"/>
          <w:sz w:val="24"/>
          <w:szCs w:val="24"/>
        </w:rPr>
        <w:t>that she</w:t>
      </w:r>
      <w:r w:rsidR="003830B1" w:rsidRPr="00543E6C">
        <w:rPr>
          <w:rFonts w:ascii="Times New Roman" w:hAnsi="Times New Roman" w:cs="Times New Roman"/>
          <w:sz w:val="24"/>
          <w:szCs w:val="24"/>
        </w:rPr>
        <w:t xml:space="preserve"> continue</w:t>
      </w:r>
      <w:r w:rsidR="00543E6C" w:rsidRPr="00543E6C">
        <w:rPr>
          <w:rFonts w:ascii="Times New Roman" w:hAnsi="Times New Roman" w:cs="Times New Roman"/>
          <w:sz w:val="24"/>
          <w:szCs w:val="24"/>
        </w:rPr>
        <w:t>s</w:t>
      </w:r>
      <w:r w:rsidR="003830B1" w:rsidRPr="00543E6C">
        <w:rPr>
          <w:rFonts w:ascii="Times New Roman" w:hAnsi="Times New Roman" w:cs="Times New Roman"/>
          <w:sz w:val="24"/>
          <w:szCs w:val="24"/>
        </w:rPr>
        <w:t xml:space="preserve"> to update policy and procedures to better serve program </w:t>
      </w:r>
      <w:r w:rsidR="00543E6C" w:rsidRPr="00543E6C">
        <w:rPr>
          <w:rFonts w:ascii="Times New Roman" w:hAnsi="Times New Roman" w:cs="Times New Roman"/>
          <w:sz w:val="24"/>
          <w:szCs w:val="24"/>
        </w:rPr>
        <w:t xml:space="preserve">applicants and </w:t>
      </w:r>
      <w:r w:rsidR="003830B1" w:rsidRPr="00543E6C">
        <w:rPr>
          <w:rFonts w:ascii="Times New Roman" w:hAnsi="Times New Roman" w:cs="Times New Roman"/>
          <w:sz w:val="24"/>
          <w:szCs w:val="24"/>
        </w:rPr>
        <w:t>participants.</w:t>
      </w:r>
    </w:p>
    <w:p w14:paraId="5A25477A" w14:textId="77777777" w:rsidR="00CF2338" w:rsidRPr="005072E5" w:rsidRDefault="005B71B1" w:rsidP="00CF2338">
      <w:pPr>
        <w:spacing w:after="0" w:line="240" w:lineRule="auto"/>
        <w:rPr>
          <w:rFonts w:ascii="Times New Roman" w:hAnsi="Times New Roman" w:cs="Times New Roman"/>
          <w:sz w:val="24"/>
          <w:szCs w:val="24"/>
        </w:rPr>
      </w:pPr>
      <w:r w:rsidRPr="00543E6C">
        <w:rPr>
          <w:rFonts w:ascii="Times New Roman" w:hAnsi="Times New Roman" w:cs="Times New Roman"/>
          <w:sz w:val="24"/>
          <w:szCs w:val="24"/>
        </w:rPr>
        <w:t>Tonia stated t</w:t>
      </w:r>
      <w:r w:rsidR="00CF2338" w:rsidRPr="00543E6C">
        <w:rPr>
          <w:rFonts w:ascii="Times New Roman" w:hAnsi="Times New Roman" w:cs="Times New Roman"/>
          <w:sz w:val="24"/>
          <w:szCs w:val="24"/>
        </w:rPr>
        <w:t xml:space="preserve">he program hired a part-time employee, Ms. Debra Lang, to start calling </w:t>
      </w:r>
      <w:r w:rsidR="00543E6C" w:rsidRPr="00543E6C">
        <w:rPr>
          <w:rFonts w:ascii="Times New Roman" w:hAnsi="Times New Roman" w:cs="Times New Roman"/>
          <w:sz w:val="24"/>
          <w:szCs w:val="24"/>
        </w:rPr>
        <w:t>the</w:t>
      </w:r>
      <w:r w:rsidR="00CF2338" w:rsidRPr="00543E6C">
        <w:rPr>
          <w:rFonts w:ascii="Times New Roman" w:hAnsi="Times New Roman" w:cs="Times New Roman"/>
          <w:sz w:val="24"/>
          <w:szCs w:val="24"/>
        </w:rPr>
        <w:t xml:space="preserve"> 305 </w:t>
      </w:r>
      <w:r w:rsidR="00CF2338" w:rsidRPr="005072E5">
        <w:rPr>
          <w:rFonts w:ascii="Times New Roman" w:hAnsi="Times New Roman" w:cs="Times New Roman"/>
          <w:sz w:val="24"/>
          <w:szCs w:val="24"/>
        </w:rPr>
        <w:t xml:space="preserve">municipalities that are associated with the Louisiana Municipal Association. </w:t>
      </w:r>
      <w:r w:rsidR="00226926" w:rsidRPr="005072E5">
        <w:rPr>
          <w:rFonts w:ascii="Times New Roman" w:hAnsi="Times New Roman" w:cs="Times New Roman"/>
          <w:sz w:val="24"/>
          <w:szCs w:val="24"/>
        </w:rPr>
        <w:t>Tonia</w:t>
      </w:r>
      <w:r w:rsidR="00CF2338" w:rsidRPr="005072E5">
        <w:rPr>
          <w:rFonts w:ascii="Times New Roman" w:hAnsi="Times New Roman" w:cs="Times New Roman"/>
          <w:sz w:val="24"/>
          <w:szCs w:val="24"/>
        </w:rPr>
        <w:t xml:space="preserve"> created a survey that would capture information regarding the municipalities’ ticketing and court processes. The questionnaire also captures the name and email address of the clerk or c</w:t>
      </w:r>
      <w:r w:rsidR="00543E6C" w:rsidRPr="005072E5">
        <w:rPr>
          <w:rFonts w:ascii="Times New Roman" w:hAnsi="Times New Roman" w:cs="Times New Roman"/>
          <w:sz w:val="24"/>
          <w:szCs w:val="24"/>
        </w:rPr>
        <w:t xml:space="preserve">ontact person within the office. In addition, it captures </w:t>
      </w:r>
      <w:r w:rsidR="00CF2338" w:rsidRPr="005072E5">
        <w:rPr>
          <w:rFonts w:ascii="Times New Roman" w:hAnsi="Times New Roman" w:cs="Times New Roman"/>
          <w:sz w:val="24"/>
          <w:szCs w:val="24"/>
        </w:rPr>
        <w:t xml:space="preserve">an estimated number of tickets </w:t>
      </w:r>
      <w:r w:rsidR="00543E6C" w:rsidRPr="005072E5">
        <w:rPr>
          <w:rFonts w:ascii="Times New Roman" w:hAnsi="Times New Roman" w:cs="Times New Roman"/>
          <w:sz w:val="24"/>
          <w:szCs w:val="24"/>
        </w:rPr>
        <w:t>the municipalities</w:t>
      </w:r>
      <w:r w:rsidR="00CF2338" w:rsidRPr="005072E5">
        <w:rPr>
          <w:rFonts w:ascii="Times New Roman" w:hAnsi="Times New Roman" w:cs="Times New Roman"/>
          <w:sz w:val="24"/>
          <w:szCs w:val="24"/>
        </w:rPr>
        <w:t xml:space="preserve"> give out each month</w:t>
      </w:r>
      <w:r w:rsidR="00543E6C" w:rsidRPr="005072E5">
        <w:rPr>
          <w:rFonts w:ascii="Times New Roman" w:hAnsi="Times New Roman" w:cs="Times New Roman"/>
          <w:sz w:val="24"/>
          <w:szCs w:val="24"/>
        </w:rPr>
        <w:t>. She stated, “</w:t>
      </w:r>
      <w:r w:rsidR="00D26E0D">
        <w:rPr>
          <w:rFonts w:ascii="Times New Roman" w:hAnsi="Times New Roman" w:cs="Times New Roman"/>
          <w:sz w:val="24"/>
          <w:szCs w:val="24"/>
        </w:rPr>
        <w:t>A</w:t>
      </w:r>
      <w:r w:rsidR="00543E6C" w:rsidRPr="005072E5">
        <w:rPr>
          <w:rFonts w:ascii="Times New Roman" w:hAnsi="Times New Roman" w:cs="Times New Roman"/>
          <w:sz w:val="24"/>
          <w:szCs w:val="24"/>
        </w:rPr>
        <w:t xml:space="preserve">t the end of each </w:t>
      </w:r>
      <w:r w:rsidR="00CF2338" w:rsidRPr="005072E5">
        <w:rPr>
          <w:rFonts w:ascii="Times New Roman" w:hAnsi="Times New Roman" w:cs="Times New Roman"/>
          <w:sz w:val="24"/>
          <w:szCs w:val="24"/>
        </w:rPr>
        <w:t>questionnaire, we ask them if they would like for us to mail or email them an updated reporting form as well as additional information about the program.</w:t>
      </w:r>
      <w:r w:rsidR="00543E6C" w:rsidRPr="005072E5">
        <w:rPr>
          <w:rFonts w:ascii="Times New Roman" w:hAnsi="Times New Roman" w:cs="Times New Roman"/>
          <w:sz w:val="24"/>
          <w:szCs w:val="24"/>
        </w:rPr>
        <w:t>”</w:t>
      </w:r>
      <w:r w:rsidR="00CF2338" w:rsidRPr="005072E5">
        <w:rPr>
          <w:rFonts w:ascii="Times New Roman" w:hAnsi="Times New Roman" w:cs="Times New Roman"/>
          <w:sz w:val="24"/>
          <w:szCs w:val="24"/>
        </w:rPr>
        <w:t xml:space="preserve"> </w:t>
      </w:r>
      <w:r w:rsidR="00376D3C" w:rsidRPr="005072E5">
        <w:rPr>
          <w:rFonts w:ascii="Times New Roman" w:hAnsi="Times New Roman" w:cs="Times New Roman"/>
          <w:sz w:val="24"/>
          <w:szCs w:val="24"/>
        </w:rPr>
        <w:t>She stated o</w:t>
      </w:r>
      <w:r w:rsidR="00CF2338" w:rsidRPr="005072E5">
        <w:rPr>
          <w:rFonts w:ascii="Times New Roman" w:hAnsi="Times New Roman" w:cs="Times New Roman"/>
          <w:sz w:val="24"/>
          <w:szCs w:val="24"/>
        </w:rPr>
        <w:t xml:space="preserve">nce Ms. Debra completes all of the calls, </w:t>
      </w:r>
      <w:r w:rsidR="005072E5" w:rsidRPr="005072E5">
        <w:rPr>
          <w:rFonts w:ascii="Times New Roman" w:hAnsi="Times New Roman" w:cs="Times New Roman"/>
          <w:sz w:val="24"/>
          <w:szCs w:val="24"/>
        </w:rPr>
        <w:t>the program</w:t>
      </w:r>
      <w:r w:rsidR="00CF2338" w:rsidRPr="005072E5">
        <w:rPr>
          <w:rFonts w:ascii="Times New Roman" w:hAnsi="Times New Roman" w:cs="Times New Roman"/>
          <w:sz w:val="24"/>
          <w:szCs w:val="24"/>
        </w:rPr>
        <w:t xml:space="preserve"> will mail or email the information to the municipalities that requested forms or additional information. </w:t>
      </w:r>
    </w:p>
    <w:p w14:paraId="6333FB78" w14:textId="77777777" w:rsidR="00CF2338" w:rsidRPr="005072E5" w:rsidRDefault="00CF2338" w:rsidP="00CF2338">
      <w:pPr>
        <w:spacing w:after="0" w:line="240" w:lineRule="auto"/>
        <w:rPr>
          <w:rFonts w:ascii="Times New Roman" w:hAnsi="Times New Roman" w:cs="Times New Roman"/>
          <w:sz w:val="24"/>
          <w:szCs w:val="24"/>
        </w:rPr>
      </w:pPr>
    </w:p>
    <w:p w14:paraId="5C4316DD" w14:textId="77777777" w:rsidR="00CF2338" w:rsidRPr="005072E5" w:rsidRDefault="00376D3C" w:rsidP="00CF2338">
      <w:pPr>
        <w:spacing w:after="0" w:line="240" w:lineRule="auto"/>
        <w:rPr>
          <w:rFonts w:ascii="Times New Roman" w:hAnsi="Times New Roman" w:cs="Times New Roman"/>
          <w:sz w:val="24"/>
          <w:szCs w:val="24"/>
        </w:rPr>
      </w:pPr>
      <w:r w:rsidRPr="005072E5">
        <w:rPr>
          <w:rFonts w:ascii="Times New Roman" w:hAnsi="Times New Roman" w:cs="Times New Roman"/>
          <w:sz w:val="24"/>
          <w:szCs w:val="24"/>
        </w:rPr>
        <w:t xml:space="preserve">Tonia stated </w:t>
      </w:r>
      <w:r w:rsidR="00CF2338" w:rsidRPr="005072E5">
        <w:rPr>
          <w:rFonts w:ascii="Times New Roman" w:hAnsi="Times New Roman" w:cs="Times New Roman"/>
          <w:sz w:val="24"/>
          <w:szCs w:val="24"/>
        </w:rPr>
        <w:t xml:space="preserve">Ms. Debra is doing a great job at getting </w:t>
      </w:r>
      <w:r w:rsidR="005072E5" w:rsidRPr="005072E5">
        <w:rPr>
          <w:rFonts w:ascii="Times New Roman" w:hAnsi="Times New Roman" w:cs="Times New Roman"/>
          <w:sz w:val="24"/>
          <w:szCs w:val="24"/>
        </w:rPr>
        <w:t>the municipalities</w:t>
      </w:r>
      <w:r w:rsidR="00CF2338" w:rsidRPr="005072E5">
        <w:rPr>
          <w:rFonts w:ascii="Times New Roman" w:hAnsi="Times New Roman" w:cs="Times New Roman"/>
          <w:sz w:val="24"/>
          <w:szCs w:val="24"/>
        </w:rPr>
        <w:t xml:space="preserve"> to respond to the questionnaire. </w:t>
      </w:r>
      <w:r w:rsidRPr="005072E5">
        <w:rPr>
          <w:rFonts w:ascii="Times New Roman" w:hAnsi="Times New Roman" w:cs="Times New Roman"/>
          <w:sz w:val="24"/>
          <w:szCs w:val="24"/>
        </w:rPr>
        <w:t xml:space="preserve">She added </w:t>
      </w:r>
      <w:r w:rsidR="005072E5" w:rsidRPr="005072E5">
        <w:rPr>
          <w:rFonts w:ascii="Times New Roman" w:hAnsi="Times New Roman" w:cs="Times New Roman"/>
          <w:sz w:val="24"/>
          <w:szCs w:val="24"/>
        </w:rPr>
        <w:t xml:space="preserve">that </w:t>
      </w:r>
      <w:r w:rsidRPr="005072E5">
        <w:rPr>
          <w:rFonts w:ascii="Times New Roman" w:hAnsi="Times New Roman" w:cs="Times New Roman"/>
          <w:sz w:val="24"/>
          <w:szCs w:val="24"/>
        </w:rPr>
        <w:t>o</w:t>
      </w:r>
      <w:r w:rsidR="00CF2338" w:rsidRPr="005072E5">
        <w:rPr>
          <w:rFonts w:ascii="Times New Roman" w:hAnsi="Times New Roman" w:cs="Times New Roman"/>
          <w:sz w:val="24"/>
          <w:szCs w:val="24"/>
        </w:rPr>
        <w:t xml:space="preserve">nce </w:t>
      </w:r>
      <w:r w:rsidR="005072E5" w:rsidRPr="005072E5">
        <w:rPr>
          <w:rFonts w:ascii="Times New Roman" w:hAnsi="Times New Roman" w:cs="Times New Roman"/>
          <w:sz w:val="24"/>
          <w:szCs w:val="24"/>
        </w:rPr>
        <w:t>the program has</w:t>
      </w:r>
      <w:r w:rsidR="00CF2338" w:rsidRPr="005072E5">
        <w:rPr>
          <w:rFonts w:ascii="Times New Roman" w:hAnsi="Times New Roman" w:cs="Times New Roman"/>
          <w:sz w:val="24"/>
          <w:szCs w:val="24"/>
        </w:rPr>
        <w:t xml:space="preserve"> gathered all of the information, she will compare their responses to actual fees </w:t>
      </w:r>
      <w:r w:rsidR="005072E5" w:rsidRPr="005072E5">
        <w:rPr>
          <w:rFonts w:ascii="Times New Roman" w:hAnsi="Times New Roman" w:cs="Times New Roman"/>
          <w:sz w:val="24"/>
          <w:szCs w:val="24"/>
        </w:rPr>
        <w:t xml:space="preserve">received </w:t>
      </w:r>
      <w:r w:rsidR="00CF2338" w:rsidRPr="005072E5">
        <w:rPr>
          <w:rFonts w:ascii="Times New Roman" w:hAnsi="Times New Roman" w:cs="Times New Roman"/>
          <w:sz w:val="24"/>
          <w:szCs w:val="24"/>
        </w:rPr>
        <w:t xml:space="preserve">each month to make sure they match. </w:t>
      </w:r>
    </w:p>
    <w:p w14:paraId="14D1082F" w14:textId="77777777" w:rsidR="00CF2338" w:rsidRPr="00341F87" w:rsidRDefault="00CF2338" w:rsidP="00CF2338">
      <w:pPr>
        <w:spacing w:after="0" w:line="240" w:lineRule="auto"/>
        <w:ind w:left="720"/>
        <w:rPr>
          <w:rFonts w:ascii="Times New Roman" w:hAnsi="Times New Roman" w:cs="Times New Roman"/>
          <w:color w:val="FF0000"/>
          <w:sz w:val="24"/>
          <w:szCs w:val="24"/>
        </w:rPr>
      </w:pPr>
    </w:p>
    <w:p w14:paraId="3233BC21" w14:textId="77777777" w:rsidR="00CF2338" w:rsidRPr="005072E5" w:rsidRDefault="00376D3C" w:rsidP="00CF2338">
      <w:pPr>
        <w:spacing w:after="0" w:line="240" w:lineRule="auto"/>
        <w:rPr>
          <w:rFonts w:ascii="Times New Roman" w:hAnsi="Times New Roman" w:cs="Times New Roman"/>
          <w:sz w:val="24"/>
          <w:szCs w:val="24"/>
        </w:rPr>
      </w:pPr>
      <w:r w:rsidRPr="005072E5">
        <w:rPr>
          <w:rFonts w:ascii="Times New Roman" w:hAnsi="Times New Roman" w:cs="Times New Roman"/>
          <w:sz w:val="24"/>
          <w:szCs w:val="24"/>
        </w:rPr>
        <w:t xml:space="preserve">Tonia stated </w:t>
      </w:r>
      <w:r w:rsidR="005072E5" w:rsidRPr="005072E5">
        <w:rPr>
          <w:rFonts w:ascii="Times New Roman" w:hAnsi="Times New Roman" w:cs="Times New Roman"/>
          <w:sz w:val="24"/>
          <w:szCs w:val="24"/>
        </w:rPr>
        <w:t>that the Louisiana Municipal Association (</w:t>
      </w:r>
      <w:r w:rsidR="00CF2338" w:rsidRPr="005072E5">
        <w:rPr>
          <w:rFonts w:ascii="Times New Roman" w:hAnsi="Times New Roman" w:cs="Times New Roman"/>
          <w:sz w:val="24"/>
          <w:szCs w:val="24"/>
        </w:rPr>
        <w:t>LMA</w:t>
      </w:r>
      <w:r w:rsidR="005072E5" w:rsidRPr="005072E5">
        <w:rPr>
          <w:rFonts w:ascii="Times New Roman" w:hAnsi="Times New Roman" w:cs="Times New Roman"/>
          <w:sz w:val="24"/>
          <w:szCs w:val="24"/>
        </w:rPr>
        <w:t>)</w:t>
      </w:r>
      <w:r w:rsidR="00CF2338" w:rsidRPr="005072E5">
        <w:rPr>
          <w:rFonts w:ascii="Times New Roman" w:hAnsi="Times New Roman" w:cs="Times New Roman"/>
          <w:sz w:val="24"/>
          <w:szCs w:val="24"/>
        </w:rPr>
        <w:t xml:space="preserve"> allowed </w:t>
      </w:r>
      <w:r w:rsidR="005072E5" w:rsidRPr="005072E5">
        <w:rPr>
          <w:rFonts w:ascii="Times New Roman" w:hAnsi="Times New Roman" w:cs="Times New Roman"/>
          <w:sz w:val="24"/>
          <w:szCs w:val="24"/>
        </w:rPr>
        <w:t xml:space="preserve">the program </w:t>
      </w:r>
      <w:r w:rsidR="00CF2338" w:rsidRPr="005072E5">
        <w:rPr>
          <w:rFonts w:ascii="Times New Roman" w:hAnsi="Times New Roman" w:cs="Times New Roman"/>
          <w:sz w:val="24"/>
          <w:szCs w:val="24"/>
        </w:rPr>
        <w:t xml:space="preserve">to include a write-up in </w:t>
      </w:r>
      <w:r w:rsidR="005072E5">
        <w:rPr>
          <w:rFonts w:ascii="Times New Roman" w:hAnsi="Times New Roman" w:cs="Times New Roman"/>
          <w:sz w:val="24"/>
          <w:szCs w:val="24"/>
        </w:rPr>
        <w:t>its</w:t>
      </w:r>
      <w:r w:rsidR="00CF2338" w:rsidRPr="005072E5">
        <w:rPr>
          <w:rFonts w:ascii="Times New Roman" w:hAnsi="Times New Roman" w:cs="Times New Roman"/>
          <w:sz w:val="24"/>
          <w:szCs w:val="24"/>
        </w:rPr>
        <w:t xml:space="preserve"> e-newsletter about the program and the importance of fee collections received from the municipalities. The write-up also included information about the program questionnaire. LMA </w:t>
      </w:r>
      <w:r w:rsidR="00227C32">
        <w:rPr>
          <w:rFonts w:ascii="Times New Roman" w:hAnsi="Times New Roman" w:cs="Times New Roman"/>
          <w:sz w:val="24"/>
          <w:szCs w:val="24"/>
        </w:rPr>
        <w:t xml:space="preserve">also </w:t>
      </w:r>
      <w:r w:rsidR="00CF2338" w:rsidRPr="005072E5">
        <w:rPr>
          <w:rFonts w:ascii="Times New Roman" w:hAnsi="Times New Roman" w:cs="Times New Roman"/>
          <w:sz w:val="24"/>
          <w:szCs w:val="24"/>
        </w:rPr>
        <w:t xml:space="preserve">allowed </w:t>
      </w:r>
      <w:r w:rsidR="005072E5" w:rsidRPr="005072E5">
        <w:rPr>
          <w:rFonts w:ascii="Times New Roman" w:hAnsi="Times New Roman" w:cs="Times New Roman"/>
          <w:sz w:val="24"/>
          <w:szCs w:val="24"/>
        </w:rPr>
        <w:t>the</w:t>
      </w:r>
      <w:r w:rsidR="00CF2338" w:rsidRPr="005072E5">
        <w:rPr>
          <w:rFonts w:ascii="Times New Roman" w:hAnsi="Times New Roman" w:cs="Times New Roman"/>
          <w:sz w:val="24"/>
          <w:szCs w:val="24"/>
        </w:rPr>
        <w:t xml:space="preserve"> </w:t>
      </w:r>
      <w:r w:rsidR="005072E5">
        <w:rPr>
          <w:rFonts w:ascii="Times New Roman" w:hAnsi="Times New Roman" w:cs="Times New Roman"/>
          <w:sz w:val="24"/>
          <w:szCs w:val="24"/>
        </w:rPr>
        <w:t xml:space="preserve">program </w:t>
      </w:r>
      <w:r w:rsidR="00CF2338" w:rsidRPr="005072E5">
        <w:rPr>
          <w:rFonts w:ascii="Times New Roman" w:hAnsi="Times New Roman" w:cs="Times New Roman"/>
          <w:sz w:val="24"/>
          <w:szCs w:val="24"/>
        </w:rPr>
        <w:t>to include a one-page</w:t>
      </w:r>
      <w:r w:rsidR="00227C32">
        <w:rPr>
          <w:rFonts w:ascii="Times New Roman" w:hAnsi="Times New Roman" w:cs="Times New Roman"/>
          <w:sz w:val="24"/>
          <w:szCs w:val="24"/>
        </w:rPr>
        <w:t>r</w:t>
      </w:r>
      <w:r w:rsidR="00CF2338" w:rsidRPr="005072E5">
        <w:rPr>
          <w:rFonts w:ascii="Times New Roman" w:hAnsi="Times New Roman" w:cs="Times New Roman"/>
          <w:sz w:val="24"/>
          <w:szCs w:val="24"/>
        </w:rPr>
        <w:t xml:space="preserve"> in their informational bag that was distributed during their annual convention held on July 28-30th. </w:t>
      </w:r>
    </w:p>
    <w:p w14:paraId="05C51BA7" w14:textId="77777777" w:rsidR="00CF2338" w:rsidRPr="00341F87" w:rsidRDefault="00CF2338" w:rsidP="00CF2338">
      <w:pPr>
        <w:spacing w:after="0" w:line="240" w:lineRule="auto"/>
        <w:ind w:left="720"/>
        <w:rPr>
          <w:rFonts w:ascii="Times New Roman" w:hAnsi="Times New Roman" w:cs="Times New Roman"/>
          <w:color w:val="FF0000"/>
          <w:sz w:val="24"/>
          <w:szCs w:val="24"/>
        </w:rPr>
      </w:pPr>
    </w:p>
    <w:p w14:paraId="75C28B17" w14:textId="77777777" w:rsidR="00CF2338" w:rsidRPr="005072E5" w:rsidRDefault="00376D3C" w:rsidP="00CF2338">
      <w:pPr>
        <w:spacing w:after="0" w:line="240" w:lineRule="auto"/>
        <w:rPr>
          <w:rFonts w:ascii="Times New Roman" w:hAnsi="Times New Roman" w:cs="Times New Roman"/>
          <w:sz w:val="24"/>
          <w:szCs w:val="24"/>
        </w:rPr>
      </w:pPr>
      <w:r w:rsidRPr="005072E5">
        <w:rPr>
          <w:rFonts w:ascii="Times New Roman" w:hAnsi="Times New Roman" w:cs="Times New Roman"/>
          <w:sz w:val="24"/>
          <w:szCs w:val="24"/>
        </w:rPr>
        <w:t>She added</w:t>
      </w:r>
      <w:r w:rsidR="00CF2338" w:rsidRPr="005072E5">
        <w:rPr>
          <w:rFonts w:ascii="Times New Roman" w:hAnsi="Times New Roman" w:cs="Times New Roman"/>
          <w:sz w:val="24"/>
          <w:szCs w:val="24"/>
        </w:rPr>
        <w:t xml:space="preserve"> </w:t>
      </w:r>
      <w:r w:rsidR="005072E5" w:rsidRPr="005072E5">
        <w:rPr>
          <w:rFonts w:ascii="Times New Roman" w:hAnsi="Times New Roman" w:cs="Times New Roman"/>
          <w:sz w:val="24"/>
          <w:szCs w:val="24"/>
        </w:rPr>
        <w:t xml:space="preserve">that </w:t>
      </w:r>
      <w:r w:rsidR="00CF2338" w:rsidRPr="005072E5">
        <w:rPr>
          <w:rFonts w:ascii="Times New Roman" w:hAnsi="Times New Roman" w:cs="Times New Roman"/>
          <w:sz w:val="24"/>
          <w:szCs w:val="24"/>
        </w:rPr>
        <w:t xml:space="preserve">LMA is holding </w:t>
      </w:r>
      <w:r w:rsidR="005072E5" w:rsidRPr="005072E5">
        <w:rPr>
          <w:rFonts w:ascii="Times New Roman" w:hAnsi="Times New Roman" w:cs="Times New Roman"/>
          <w:sz w:val="24"/>
          <w:szCs w:val="24"/>
        </w:rPr>
        <w:t>its</w:t>
      </w:r>
      <w:r w:rsidR="00CF2338" w:rsidRPr="005072E5">
        <w:rPr>
          <w:rFonts w:ascii="Times New Roman" w:hAnsi="Times New Roman" w:cs="Times New Roman"/>
          <w:sz w:val="24"/>
          <w:szCs w:val="24"/>
        </w:rPr>
        <w:t xml:space="preserve"> Annual Louisiana Municipal Clerks’ Institute on 10/23/22. This meeting is open to all municipal clerks. </w:t>
      </w:r>
      <w:r w:rsidR="005072E5" w:rsidRPr="005072E5">
        <w:rPr>
          <w:rFonts w:ascii="Times New Roman" w:hAnsi="Times New Roman" w:cs="Times New Roman"/>
          <w:sz w:val="24"/>
          <w:szCs w:val="24"/>
        </w:rPr>
        <w:t>The clerks</w:t>
      </w:r>
      <w:r w:rsidR="00CF2338" w:rsidRPr="005072E5">
        <w:rPr>
          <w:rFonts w:ascii="Times New Roman" w:hAnsi="Times New Roman" w:cs="Times New Roman"/>
          <w:sz w:val="24"/>
          <w:szCs w:val="24"/>
        </w:rPr>
        <w:t xml:space="preserve"> can earn educational points </w:t>
      </w:r>
      <w:r w:rsidR="005072E5" w:rsidRPr="005072E5">
        <w:rPr>
          <w:rFonts w:ascii="Times New Roman" w:hAnsi="Times New Roman" w:cs="Times New Roman"/>
          <w:sz w:val="24"/>
          <w:szCs w:val="24"/>
        </w:rPr>
        <w:t>for</w:t>
      </w:r>
      <w:r w:rsidR="00CF2338" w:rsidRPr="005072E5">
        <w:rPr>
          <w:rFonts w:ascii="Times New Roman" w:hAnsi="Times New Roman" w:cs="Times New Roman"/>
          <w:sz w:val="24"/>
          <w:szCs w:val="24"/>
        </w:rPr>
        <w:t xml:space="preserve"> their Louisiana Certified Municipal Clerk</w:t>
      </w:r>
      <w:r w:rsidRPr="005072E5">
        <w:rPr>
          <w:rFonts w:ascii="Times New Roman" w:hAnsi="Times New Roman" w:cs="Times New Roman"/>
          <w:sz w:val="24"/>
          <w:szCs w:val="24"/>
        </w:rPr>
        <w:t xml:space="preserve"> </w:t>
      </w:r>
      <w:r w:rsidR="00CF2338" w:rsidRPr="005072E5">
        <w:rPr>
          <w:rFonts w:ascii="Times New Roman" w:hAnsi="Times New Roman" w:cs="Times New Roman"/>
          <w:sz w:val="24"/>
          <w:szCs w:val="24"/>
        </w:rPr>
        <w:t>(LCMC) and Louisiana Certified Municipal Deputy Clerk (LCMDC) certification</w:t>
      </w:r>
      <w:r w:rsidR="005072E5" w:rsidRPr="005072E5">
        <w:rPr>
          <w:rFonts w:ascii="Times New Roman" w:hAnsi="Times New Roman" w:cs="Times New Roman"/>
          <w:sz w:val="24"/>
          <w:szCs w:val="24"/>
        </w:rPr>
        <w:t>s</w:t>
      </w:r>
      <w:r w:rsidR="00CF2338" w:rsidRPr="005072E5">
        <w:rPr>
          <w:rFonts w:ascii="Times New Roman" w:hAnsi="Times New Roman" w:cs="Times New Roman"/>
          <w:sz w:val="24"/>
          <w:szCs w:val="24"/>
        </w:rPr>
        <w:t xml:space="preserve">. </w:t>
      </w:r>
      <w:r w:rsidRPr="005072E5">
        <w:rPr>
          <w:rFonts w:ascii="Times New Roman" w:hAnsi="Times New Roman" w:cs="Times New Roman"/>
          <w:sz w:val="24"/>
          <w:szCs w:val="24"/>
        </w:rPr>
        <w:t>Tonia</w:t>
      </w:r>
      <w:r w:rsidR="00CF2338" w:rsidRPr="005072E5">
        <w:rPr>
          <w:rFonts w:ascii="Times New Roman" w:hAnsi="Times New Roman" w:cs="Times New Roman"/>
          <w:sz w:val="24"/>
          <w:szCs w:val="24"/>
        </w:rPr>
        <w:t xml:space="preserve"> will be reaching out to LMA in early September to inquire about speaking at the training.</w:t>
      </w:r>
    </w:p>
    <w:p w14:paraId="435EDEC0" w14:textId="77777777" w:rsidR="00CF2338" w:rsidRPr="00341F87" w:rsidRDefault="00CF2338" w:rsidP="00CF2338">
      <w:pPr>
        <w:spacing w:after="0" w:line="240" w:lineRule="auto"/>
        <w:rPr>
          <w:rFonts w:ascii="Times New Roman" w:hAnsi="Times New Roman" w:cs="Times New Roman"/>
          <w:i/>
          <w:color w:val="FF0000"/>
          <w:sz w:val="24"/>
          <w:szCs w:val="24"/>
        </w:rPr>
      </w:pPr>
    </w:p>
    <w:p w14:paraId="29944D15" w14:textId="087D2CBB" w:rsidR="00227C32" w:rsidRDefault="005072E5" w:rsidP="005072E5">
      <w:pPr>
        <w:spacing w:after="0" w:line="240" w:lineRule="auto"/>
        <w:rPr>
          <w:rFonts w:ascii="Times New Roman" w:hAnsi="Times New Roman" w:cs="Times New Roman"/>
          <w:sz w:val="24"/>
          <w:szCs w:val="24"/>
        </w:rPr>
      </w:pPr>
      <w:r w:rsidRPr="005072E5">
        <w:rPr>
          <w:rFonts w:ascii="Times New Roman" w:hAnsi="Times New Roman" w:cs="Times New Roman"/>
          <w:sz w:val="24"/>
          <w:szCs w:val="24"/>
        </w:rPr>
        <w:lastRenderedPageBreak/>
        <w:t xml:space="preserve">Tonia stated, “As we all know, </w:t>
      </w:r>
      <w:r w:rsidR="00CF2338" w:rsidRPr="005072E5">
        <w:rPr>
          <w:rFonts w:ascii="Times New Roman" w:hAnsi="Times New Roman" w:cs="Times New Roman"/>
          <w:sz w:val="24"/>
          <w:szCs w:val="24"/>
        </w:rPr>
        <w:t>the information that we receive from the municipalities is self-reported. We are constantly looking for other ways to confirm that what they are reporting to the program is accurate. For example, we reached out to the Louisiana Clerks of Court Association to see if they keep track of ticketing information statewide. According to the Executive Director, they do not keep track of ticketing information.</w:t>
      </w:r>
      <w:r w:rsidRPr="005072E5">
        <w:rPr>
          <w:rFonts w:ascii="Times New Roman" w:hAnsi="Times New Roman" w:cs="Times New Roman"/>
          <w:sz w:val="24"/>
          <w:szCs w:val="24"/>
        </w:rPr>
        <w:t xml:space="preserve">” </w:t>
      </w:r>
    </w:p>
    <w:p w14:paraId="395DF698" w14:textId="77777777" w:rsidR="00227C32" w:rsidRDefault="00227C32" w:rsidP="005072E5">
      <w:pPr>
        <w:spacing w:after="0" w:line="240" w:lineRule="auto"/>
        <w:rPr>
          <w:rFonts w:ascii="Times New Roman" w:hAnsi="Times New Roman" w:cs="Times New Roman"/>
          <w:sz w:val="24"/>
          <w:szCs w:val="24"/>
        </w:rPr>
      </w:pPr>
    </w:p>
    <w:p w14:paraId="64CA087F" w14:textId="77777777" w:rsidR="005072E5" w:rsidRDefault="005072E5" w:rsidP="005072E5">
      <w:pPr>
        <w:spacing w:after="0" w:line="240" w:lineRule="auto"/>
        <w:rPr>
          <w:rFonts w:ascii="Times New Roman" w:hAnsi="Times New Roman" w:cs="Times New Roman"/>
          <w:sz w:val="24"/>
          <w:szCs w:val="24"/>
        </w:rPr>
      </w:pPr>
      <w:r w:rsidRPr="005072E5">
        <w:rPr>
          <w:rFonts w:ascii="Times New Roman" w:hAnsi="Times New Roman" w:cs="Times New Roman"/>
          <w:sz w:val="24"/>
          <w:szCs w:val="24"/>
        </w:rPr>
        <w:t xml:space="preserve">She stated that </w:t>
      </w:r>
      <w:r w:rsidR="00B22B8B" w:rsidRPr="005072E5">
        <w:rPr>
          <w:rFonts w:ascii="Times New Roman" w:hAnsi="Times New Roman" w:cs="Times New Roman"/>
          <w:sz w:val="24"/>
          <w:szCs w:val="24"/>
        </w:rPr>
        <w:t xml:space="preserve">last year </w:t>
      </w:r>
      <w:r w:rsidRPr="005072E5">
        <w:rPr>
          <w:rFonts w:ascii="Times New Roman" w:hAnsi="Times New Roman" w:cs="Times New Roman"/>
          <w:sz w:val="24"/>
          <w:szCs w:val="24"/>
        </w:rPr>
        <w:t>the Advisory Board</w:t>
      </w:r>
      <w:r w:rsidR="00B22B8B" w:rsidRPr="005072E5">
        <w:rPr>
          <w:rFonts w:ascii="Times New Roman" w:hAnsi="Times New Roman" w:cs="Times New Roman"/>
          <w:sz w:val="24"/>
          <w:szCs w:val="24"/>
        </w:rPr>
        <w:t xml:space="preserve"> discuss</w:t>
      </w:r>
      <w:r w:rsidRPr="005072E5">
        <w:rPr>
          <w:rFonts w:ascii="Times New Roman" w:hAnsi="Times New Roman" w:cs="Times New Roman"/>
          <w:sz w:val="24"/>
          <w:szCs w:val="24"/>
        </w:rPr>
        <w:t>ed</w:t>
      </w:r>
      <w:r w:rsidR="00B22B8B" w:rsidRPr="005072E5">
        <w:rPr>
          <w:rFonts w:ascii="Times New Roman" w:hAnsi="Times New Roman" w:cs="Times New Roman"/>
          <w:sz w:val="24"/>
          <w:szCs w:val="24"/>
        </w:rPr>
        <w:t xml:space="preserve"> changing the name of the program from the Traumatic </w:t>
      </w:r>
      <w:r w:rsidR="00B22B8B" w:rsidRPr="005072E5">
        <w:rPr>
          <w:rFonts w:ascii="Times New Roman" w:hAnsi="Times New Roman" w:cs="Times New Roman"/>
          <w:b/>
          <w:sz w:val="24"/>
          <w:szCs w:val="24"/>
          <w:u w:val="single"/>
        </w:rPr>
        <w:t xml:space="preserve">Head </w:t>
      </w:r>
      <w:r w:rsidR="00B22B8B" w:rsidRPr="005072E5">
        <w:rPr>
          <w:rFonts w:ascii="Times New Roman" w:hAnsi="Times New Roman" w:cs="Times New Roman"/>
          <w:sz w:val="24"/>
          <w:szCs w:val="24"/>
        </w:rPr>
        <w:t xml:space="preserve">and Spinal Cord Injury program to the Traumatic </w:t>
      </w:r>
      <w:r w:rsidR="00B22B8B" w:rsidRPr="005072E5">
        <w:rPr>
          <w:rFonts w:ascii="Times New Roman" w:hAnsi="Times New Roman" w:cs="Times New Roman"/>
          <w:b/>
          <w:sz w:val="24"/>
          <w:szCs w:val="24"/>
          <w:u w:val="single"/>
        </w:rPr>
        <w:t>Brain</w:t>
      </w:r>
      <w:r w:rsidR="00B22B8B" w:rsidRPr="005072E5">
        <w:rPr>
          <w:rFonts w:ascii="Times New Roman" w:hAnsi="Times New Roman" w:cs="Times New Roman"/>
          <w:sz w:val="24"/>
          <w:szCs w:val="24"/>
        </w:rPr>
        <w:t xml:space="preserve"> and Spinal Cord Injury. She would like to bring this back to the table for discussion. </w:t>
      </w:r>
      <w:r w:rsidRPr="005072E5">
        <w:rPr>
          <w:rFonts w:ascii="Times New Roman" w:hAnsi="Times New Roman" w:cs="Times New Roman"/>
          <w:sz w:val="24"/>
          <w:szCs w:val="24"/>
        </w:rPr>
        <w:t xml:space="preserve">She then opened the floor for discussion. </w:t>
      </w:r>
      <w:r w:rsidR="00227C32">
        <w:rPr>
          <w:rFonts w:ascii="Times New Roman" w:hAnsi="Times New Roman" w:cs="Times New Roman"/>
          <w:sz w:val="24"/>
          <w:szCs w:val="24"/>
        </w:rPr>
        <w:t>And there was a lot of discussion about how to make this happen during this fiscal session.  Could be requested by LDH or added onto another bill where some other name is being changed according to Senator Foil.</w:t>
      </w:r>
    </w:p>
    <w:p w14:paraId="35B4E3D4" w14:textId="77777777" w:rsidR="00227C32" w:rsidRDefault="00227C32" w:rsidP="005072E5">
      <w:pPr>
        <w:spacing w:after="0" w:line="240" w:lineRule="auto"/>
        <w:rPr>
          <w:rFonts w:ascii="Times New Roman" w:hAnsi="Times New Roman" w:cs="Times New Roman"/>
          <w:sz w:val="24"/>
          <w:szCs w:val="24"/>
        </w:rPr>
      </w:pPr>
    </w:p>
    <w:p w14:paraId="779500DF" w14:textId="77777777" w:rsidR="00227C32" w:rsidRDefault="00227C32" w:rsidP="005072E5">
      <w:pPr>
        <w:spacing w:after="0" w:line="240" w:lineRule="auto"/>
        <w:rPr>
          <w:rFonts w:ascii="Times New Roman" w:hAnsi="Times New Roman" w:cs="Times New Roman"/>
          <w:sz w:val="24"/>
          <w:szCs w:val="24"/>
        </w:rPr>
      </w:pPr>
    </w:p>
    <w:p w14:paraId="5138C7D8" w14:textId="77777777" w:rsidR="005072E5" w:rsidRDefault="005072E5" w:rsidP="005072E5">
      <w:pPr>
        <w:spacing w:before="120" w:after="0" w:line="240" w:lineRule="auto"/>
        <w:contextualSpacing/>
        <w:rPr>
          <w:rFonts w:ascii="Times New Roman" w:hAnsi="Times New Roman" w:cs="Times New Roman"/>
          <w:b/>
          <w:caps/>
          <w:sz w:val="24"/>
          <w:szCs w:val="24"/>
        </w:rPr>
      </w:pPr>
      <w:r w:rsidRPr="005072E5">
        <w:rPr>
          <w:rFonts w:ascii="Times New Roman" w:hAnsi="Times New Roman" w:cs="Times New Roman"/>
          <w:b/>
          <w:caps/>
          <w:sz w:val="24"/>
          <w:szCs w:val="24"/>
        </w:rPr>
        <w:t>Brain Injury Association of Louisiana (BIALA) Updates</w:t>
      </w:r>
      <w:r>
        <w:rPr>
          <w:rFonts w:ascii="Times New Roman" w:hAnsi="Times New Roman" w:cs="Times New Roman"/>
          <w:b/>
          <w:caps/>
          <w:sz w:val="24"/>
          <w:szCs w:val="24"/>
        </w:rPr>
        <w:t>- Kimberly hill</w:t>
      </w:r>
    </w:p>
    <w:p w14:paraId="0A5787F5" w14:textId="77777777" w:rsidR="00351EAB" w:rsidRPr="005072E5" w:rsidRDefault="00351EAB" w:rsidP="005072E5">
      <w:pPr>
        <w:spacing w:before="120" w:after="0" w:line="240" w:lineRule="auto"/>
        <w:contextualSpacing/>
        <w:rPr>
          <w:rFonts w:ascii="Times New Roman" w:hAnsi="Times New Roman" w:cs="Times New Roman"/>
          <w:b/>
          <w:caps/>
          <w:sz w:val="24"/>
          <w:szCs w:val="24"/>
        </w:rPr>
      </w:pPr>
    </w:p>
    <w:p w14:paraId="5B07775A" w14:textId="4224C813" w:rsidR="00DF5A62" w:rsidRPr="00351EAB" w:rsidRDefault="005072E5" w:rsidP="00351EAB">
      <w:pPr>
        <w:spacing w:after="0" w:line="240" w:lineRule="auto"/>
        <w:rPr>
          <w:rFonts w:ascii="Times New Roman" w:hAnsi="Times New Roman" w:cs="Times New Roman"/>
          <w:sz w:val="24"/>
          <w:szCs w:val="24"/>
        </w:rPr>
      </w:pPr>
      <w:r w:rsidRPr="00351EAB">
        <w:rPr>
          <w:rFonts w:ascii="Times New Roman" w:hAnsi="Times New Roman" w:cs="Times New Roman"/>
          <w:sz w:val="24"/>
          <w:szCs w:val="24"/>
        </w:rPr>
        <w:t xml:space="preserve">Yvette Pacaccio presented BIALA’s updates on behalf of Kimberly Hill. </w:t>
      </w:r>
      <w:r w:rsidR="00351EAB" w:rsidRPr="00351EAB">
        <w:rPr>
          <w:rFonts w:ascii="Times New Roman" w:hAnsi="Times New Roman" w:cs="Times New Roman"/>
          <w:sz w:val="24"/>
          <w:szCs w:val="24"/>
        </w:rPr>
        <w:t>She</w:t>
      </w:r>
      <w:r w:rsidR="005703CF" w:rsidRPr="00351EAB">
        <w:rPr>
          <w:rFonts w:ascii="Times New Roman" w:hAnsi="Times New Roman" w:cs="Times New Roman"/>
          <w:sz w:val="24"/>
          <w:szCs w:val="24"/>
        </w:rPr>
        <w:t xml:space="preserve"> stated </w:t>
      </w:r>
      <w:r w:rsidR="00351EAB" w:rsidRPr="00351EAB">
        <w:rPr>
          <w:rFonts w:ascii="Times New Roman" w:hAnsi="Times New Roman" w:cs="Times New Roman"/>
          <w:sz w:val="24"/>
          <w:szCs w:val="24"/>
        </w:rPr>
        <w:t xml:space="preserve">that </w:t>
      </w:r>
      <w:r w:rsidR="0055449E" w:rsidRPr="00351EAB">
        <w:rPr>
          <w:rFonts w:ascii="Times New Roman" w:hAnsi="Times New Roman" w:cs="Times New Roman"/>
          <w:sz w:val="24"/>
          <w:szCs w:val="24"/>
        </w:rPr>
        <w:t>BIALA’s</w:t>
      </w:r>
      <w:r w:rsidR="005703CF" w:rsidRPr="00351EAB">
        <w:rPr>
          <w:rFonts w:ascii="Times New Roman" w:hAnsi="Times New Roman" w:cs="Times New Roman"/>
          <w:sz w:val="24"/>
          <w:szCs w:val="24"/>
        </w:rPr>
        <w:t xml:space="preserve"> h</w:t>
      </w:r>
      <w:r w:rsidR="00351EAB" w:rsidRPr="00351EAB">
        <w:rPr>
          <w:rFonts w:ascii="Times New Roman" w:hAnsi="Times New Roman" w:cs="Times New Roman"/>
          <w:sz w:val="24"/>
          <w:szCs w:val="24"/>
        </w:rPr>
        <w:t xml:space="preserve">elpline has remained consistent, </w:t>
      </w:r>
      <w:r w:rsidR="005703CF" w:rsidRPr="00351EAB">
        <w:rPr>
          <w:rFonts w:ascii="Times New Roman" w:hAnsi="Times New Roman" w:cs="Times New Roman"/>
          <w:sz w:val="24"/>
          <w:szCs w:val="24"/>
        </w:rPr>
        <w:t xml:space="preserve">receiving on average </w:t>
      </w:r>
      <w:r w:rsidR="006931DB" w:rsidRPr="00351EAB">
        <w:rPr>
          <w:rFonts w:ascii="Times New Roman" w:hAnsi="Times New Roman" w:cs="Times New Roman"/>
          <w:sz w:val="24"/>
          <w:szCs w:val="24"/>
        </w:rPr>
        <w:t>2</w:t>
      </w:r>
      <w:r w:rsidR="0091364C" w:rsidRPr="00351EAB">
        <w:rPr>
          <w:rFonts w:ascii="Times New Roman" w:hAnsi="Times New Roman" w:cs="Times New Roman"/>
          <w:sz w:val="24"/>
          <w:szCs w:val="24"/>
        </w:rPr>
        <w:t>4</w:t>
      </w:r>
      <w:r w:rsidR="005703CF" w:rsidRPr="00351EAB">
        <w:rPr>
          <w:rFonts w:ascii="Times New Roman" w:hAnsi="Times New Roman" w:cs="Times New Roman"/>
          <w:sz w:val="24"/>
          <w:szCs w:val="24"/>
        </w:rPr>
        <w:t xml:space="preserve"> calls per month. </w:t>
      </w:r>
      <w:r w:rsidR="00351EAB" w:rsidRPr="00351EAB">
        <w:rPr>
          <w:rFonts w:ascii="Times New Roman" w:hAnsi="Times New Roman" w:cs="Times New Roman"/>
          <w:sz w:val="24"/>
          <w:szCs w:val="24"/>
        </w:rPr>
        <w:t>The</w:t>
      </w:r>
      <w:r w:rsidR="005703CF" w:rsidRPr="00351EAB">
        <w:rPr>
          <w:rFonts w:ascii="Times New Roman" w:hAnsi="Times New Roman" w:cs="Times New Roman"/>
          <w:sz w:val="24"/>
          <w:szCs w:val="24"/>
        </w:rPr>
        <w:t xml:space="preserve"> website continues to receive good traction with an average of </w:t>
      </w:r>
      <w:r w:rsidR="00F76E1A" w:rsidRPr="00351EAB">
        <w:rPr>
          <w:rFonts w:ascii="Times New Roman" w:hAnsi="Times New Roman" w:cs="Times New Roman"/>
          <w:sz w:val="24"/>
          <w:szCs w:val="24"/>
        </w:rPr>
        <w:t>2,</w:t>
      </w:r>
      <w:r w:rsidR="0091364C" w:rsidRPr="00351EAB">
        <w:rPr>
          <w:rFonts w:ascii="Times New Roman" w:hAnsi="Times New Roman" w:cs="Times New Roman"/>
          <w:sz w:val="24"/>
          <w:szCs w:val="24"/>
        </w:rPr>
        <w:t>626</w:t>
      </w:r>
      <w:r w:rsidR="005703CF" w:rsidRPr="00351EAB">
        <w:rPr>
          <w:rFonts w:ascii="Times New Roman" w:hAnsi="Times New Roman" w:cs="Times New Roman"/>
          <w:sz w:val="24"/>
          <w:szCs w:val="24"/>
        </w:rPr>
        <w:t xml:space="preserve"> page views per month. </w:t>
      </w:r>
      <w:r w:rsidR="00DF5A62" w:rsidRPr="00351EAB">
        <w:rPr>
          <w:rFonts w:ascii="Times New Roman" w:hAnsi="Times New Roman" w:cs="Times New Roman"/>
          <w:sz w:val="24"/>
          <w:szCs w:val="24"/>
        </w:rPr>
        <w:t xml:space="preserve">She stated </w:t>
      </w:r>
      <w:r w:rsidR="00351EAB" w:rsidRPr="00351EAB">
        <w:rPr>
          <w:rFonts w:ascii="Times New Roman" w:hAnsi="Times New Roman" w:cs="Times New Roman"/>
          <w:sz w:val="24"/>
          <w:szCs w:val="24"/>
        </w:rPr>
        <w:t>that BIALA’s</w:t>
      </w:r>
      <w:r w:rsidR="00DF5A62" w:rsidRPr="00351EAB">
        <w:rPr>
          <w:rFonts w:ascii="Times New Roman" w:hAnsi="Times New Roman" w:cs="Times New Roman"/>
          <w:sz w:val="24"/>
          <w:szCs w:val="24"/>
        </w:rPr>
        <w:t xml:space="preserve"> monthly virtual peer group calls continue</w:t>
      </w:r>
      <w:r w:rsidRPr="00351EAB">
        <w:rPr>
          <w:rFonts w:ascii="Times New Roman" w:hAnsi="Times New Roman" w:cs="Times New Roman"/>
          <w:sz w:val="24"/>
          <w:szCs w:val="24"/>
        </w:rPr>
        <w:t>d</w:t>
      </w:r>
      <w:r w:rsidR="00DF5A62" w:rsidRPr="00351EAB">
        <w:rPr>
          <w:rFonts w:ascii="Times New Roman" w:hAnsi="Times New Roman" w:cs="Times New Roman"/>
          <w:sz w:val="24"/>
          <w:szCs w:val="24"/>
        </w:rPr>
        <w:t xml:space="preserve"> with guest speakers over the past few months. Some rehab hospitals continue to call in with current patients  </w:t>
      </w:r>
      <w:r w:rsidR="00227C32">
        <w:rPr>
          <w:rFonts w:ascii="Times New Roman" w:hAnsi="Times New Roman" w:cs="Times New Roman"/>
          <w:sz w:val="24"/>
          <w:szCs w:val="24"/>
        </w:rPr>
        <w:t xml:space="preserve">and BIALA is </w:t>
      </w:r>
      <w:r w:rsidR="00DF5A62" w:rsidRPr="00351EAB">
        <w:rPr>
          <w:rFonts w:ascii="Times New Roman" w:hAnsi="Times New Roman" w:cs="Times New Roman"/>
          <w:sz w:val="24"/>
          <w:szCs w:val="24"/>
        </w:rPr>
        <w:t xml:space="preserve">connecting them immediately with peer support and resources. In-person in-services have been minimal but contact with case managers and rehab directors remains consistent each month. She informed the board that in July when the </w:t>
      </w:r>
      <w:r w:rsidR="00351EAB" w:rsidRPr="00351EAB">
        <w:rPr>
          <w:rFonts w:ascii="Times New Roman" w:hAnsi="Times New Roman" w:cs="Times New Roman"/>
          <w:sz w:val="24"/>
          <w:szCs w:val="24"/>
        </w:rPr>
        <w:t>updated</w:t>
      </w:r>
      <w:r w:rsidR="00DF5A62" w:rsidRPr="00351EAB">
        <w:rPr>
          <w:rFonts w:ascii="Times New Roman" w:hAnsi="Times New Roman" w:cs="Times New Roman"/>
          <w:sz w:val="24"/>
          <w:szCs w:val="24"/>
        </w:rPr>
        <w:t xml:space="preserve"> trust fund application was released, </w:t>
      </w:r>
      <w:r w:rsidR="00227C32">
        <w:rPr>
          <w:rFonts w:ascii="Times New Roman" w:hAnsi="Times New Roman" w:cs="Times New Roman"/>
          <w:sz w:val="24"/>
          <w:szCs w:val="24"/>
        </w:rPr>
        <w:t xml:space="preserve">it </w:t>
      </w:r>
      <w:r w:rsidR="00DF5A62" w:rsidRPr="00351EAB">
        <w:rPr>
          <w:rFonts w:ascii="Times New Roman" w:hAnsi="Times New Roman" w:cs="Times New Roman"/>
          <w:sz w:val="24"/>
          <w:szCs w:val="24"/>
        </w:rPr>
        <w:t xml:space="preserve">was sent to 65 </w:t>
      </w:r>
      <w:r w:rsidR="00150F95">
        <w:rPr>
          <w:rFonts w:ascii="Times New Roman" w:hAnsi="Times New Roman" w:cs="Times New Roman"/>
          <w:sz w:val="24"/>
          <w:szCs w:val="24"/>
        </w:rPr>
        <w:t>facilities (</w:t>
      </w:r>
      <w:r w:rsidR="00DF5A62" w:rsidRPr="00351EAB">
        <w:rPr>
          <w:rFonts w:ascii="Times New Roman" w:hAnsi="Times New Roman" w:cs="Times New Roman"/>
          <w:sz w:val="24"/>
          <w:szCs w:val="24"/>
        </w:rPr>
        <w:t>acute and rehab hospitals</w:t>
      </w:r>
      <w:r w:rsidR="00150F95">
        <w:rPr>
          <w:rFonts w:ascii="Times New Roman" w:hAnsi="Times New Roman" w:cs="Times New Roman"/>
          <w:sz w:val="24"/>
          <w:szCs w:val="24"/>
        </w:rPr>
        <w:t>)</w:t>
      </w:r>
      <w:r w:rsidR="00DF5A62" w:rsidRPr="00351EAB">
        <w:rPr>
          <w:rFonts w:ascii="Times New Roman" w:hAnsi="Times New Roman" w:cs="Times New Roman"/>
          <w:sz w:val="24"/>
          <w:szCs w:val="24"/>
        </w:rPr>
        <w:t xml:space="preserve"> statewide. </w:t>
      </w:r>
      <w:r w:rsidR="00351EAB" w:rsidRPr="00351EAB">
        <w:rPr>
          <w:rFonts w:ascii="Times New Roman" w:hAnsi="Times New Roman" w:cs="Times New Roman"/>
          <w:sz w:val="24"/>
          <w:szCs w:val="24"/>
        </w:rPr>
        <w:t>BIALA</w:t>
      </w:r>
      <w:r w:rsidR="00DF5A62" w:rsidRPr="00351EAB">
        <w:rPr>
          <w:rFonts w:ascii="Times New Roman" w:hAnsi="Times New Roman" w:cs="Times New Roman"/>
          <w:sz w:val="24"/>
          <w:szCs w:val="24"/>
        </w:rPr>
        <w:t xml:space="preserve"> used this opportunity to</w:t>
      </w:r>
      <w:r w:rsidR="0063182E"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 xml:space="preserve">share </w:t>
      </w:r>
      <w:r w:rsidR="00351EAB" w:rsidRPr="00351EAB">
        <w:rPr>
          <w:rFonts w:ascii="Times New Roman" w:hAnsi="Times New Roman" w:cs="Times New Roman"/>
          <w:sz w:val="24"/>
          <w:szCs w:val="24"/>
        </w:rPr>
        <w:t xml:space="preserve">the application, </w:t>
      </w:r>
      <w:r w:rsidR="00DF5A62" w:rsidRPr="00351EAB">
        <w:rPr>
          <w:rFonts w:ascii="Times New Roman" w:hAnsi="Times New Roman" w:cs="Times New Roman"/>
          <w:sz w:val="24"/>
          <w:szCs w:val="24"/>
        </w:rPr>
        <w:t xml:space="preserve">information about BIALA’s programs and services, </w:t>
      </w:r>
      <w:r w:rsidR="00351EAB" w:rsidRPr="00351EAB">
        <w:rPr>
          <w:rFonts w:ascii="Times New Roman" w:hAnsi="Times New Roman" w:cs="Times New Roman"/>
          <w:sz w:val="24"/>
          <w:szCs w:val="24"/>
        </w:rPr>
        <w:t xml:space="preserve">and the </w:t>
      </w:r>
      <w:r w:rsidR="00DF5A62" w:rsidRPr="00351EAB">
        <w:rPr>
          <w:rFonts w:ascii="Times New Roman" w:hAnsi="Times New Roman" w:cs="Times New Roman"/>
          <w:sz w:val="24"/>
          <w:szCs w:val="24"/>
        </w:rPr>
        <w:t>resource center</w:t>
      </w:r>
      <w:r w:rsidR="00351EAB" w:rsidRPr="00351EAB">
        <w:rPr>
          <w:rFonts w:ascii="Times New Roman" w:hAnsi="Times New Roman" w:cs="Times New Roman"/>
          <w:sz w:val="24"/>
          <w:szCs w:val="24"/>
        </w:rPr>
        <w:t xml:space="preserve">. During the contact, BIALA also </w:t>
      </w:r>
      <w:r w:rsidR="00DF5A62" w:rsidRPr="00351EAB">
        <w:rPr>
          <w:rFonts w:ascii="Times New Roman" w:hAnsi="Times New Roman" w:cs="Times New Roman"/>
          <w:sz w:val="24"/>
          <w:szCs w:val="24"/>
        </w:rPr>
        <w:t>update</w:t>
      </w:r>
      <w:r w:rsidR="00351EAB" w:rsidRPr="00351EAB">
        <w:rPr>
          <w:rFonts w:ascii="Times New Roman" w:hAnsi="Times New Roman" w:cs="Times New Roman"/>
          <w:sz w:val="24"/>
          <w:szCs w:val="24"/>
        </w:rPr>
        <w:t>d the facility’s contact information.</w:t>
      </w:r>
    </w:p>
    <w:p w14:paraId="487A9E1F" w14:textId="77777777" w:rsidR="00B949EE" w:rsidRPr="00351EAB" w:rsidRDefault="00B949EE" w:rsidP="00DF5A62">
      <w:pPr>
        <w:autoSpaceDE w:val="0"/>
        <w:autoSpaceDN w:val="0"/>
        <w:adjustRightInd w:val="0"/>
        <w:spacing w:after="0" w:line="240" w:lineRule="auto"/>
        <w:rPr>
          <w:rFonts w:ascii="Times New Roman" w:hAnsi="Times New Roman" w:cs="Times New Roman"/>
          <w:sz w:val="24"/>
          <w:szCs w:val="24"/>
        </w:rPr>
      </w:pPr>
    </w:p>
    <w:p w14:paraId="2310F0B7" w14:textId="34B28548" w:rsidR="00DF5A62" w:rsidRPr="00351EAB" w:rsidRDefault="00B949EE" w:rsidP="00DF5A62">
      <w:pPr>
        <w:autoSpaceDE w:val="0"/>
        <w:autoSpaceDN w:val="0"/>
        <w:adjustRightInd w:val="0"/>
        <w:spacing w:after="0" w:line="240" w:lineRule="auto"/>
        <w:rPr>
          <w:rFonts w:ascii="Times New Roman" w:hAnsi="Times New Roman" w:cs="Times New Roman"/>
          <w:sz w:val="24"/>
          <w:szCs w:val="24"/>
        </w:rPr>
      </w:pPr>
      <w:r w:rsidRPr="00351EAB">
        <w:rPr>
          <w:rFonts w:ascii="Times New Roman" w:hAnsi="Times New Roman" w:cs="Times New Roman"/>
          <w:sz w:val="24"/>
          <w:szCs w:val="24"/>
        </w:rPr>
        <w:t xml:space="preserve">Yvette stated </w:t>
      </w:r>
      <w:r w:rsidR="00351EAB" w:rsidRPr="00351EAB">
        <w:rPr>
          <w:rFonts w:ascii="Times New Roman" w:hAnsi="Times New Roman" w:cs="Times New Roman"/>
          <w:sz w:val="24"/>
          <w:szCs w:val="24"/>
        </w:rPr>
        <w:t xml:space="preserve">that </w:t>
      </w:r>
      <w:r w:rsidRPr="00351EAB">
        <w:rPr>
          <w:rFonts w:ascii="Times New Roman" w:hAnsi="Times New Roman" w:cs="Times New Roman"/>
          <w:sz w:val="24"/>
          <w:szCs w:val="24"/>
        </w:rPr>
        <w:t>BIALA</w:t>
      </w:r>
      <w:r w:rsidR="00DF5A62" w:rsidRPr="00351EAB">
        <w:rPr>
          <w:rFonts w:ascii="Times New Roman" w:hAnsi="Times New Roman" w:cs="Times New Roman"/>
          <w:sz w:val="24"/>
          <w:szCs w:val="24"/>
        </w:rPr>
        <w:t xml:space="preserve"> ha</w:t>
      </w:r>
      <w:r w:rsidR="005072E5" w:rsidRPr="00351EAB">
        <w:rPr>
          <w:rFonts w:ascii="Times New Roman" w:hAnsi="Times New Roman" w:cs="Times New Roman"/>
          <w:sz w:val="24"/>
          <w:szCs w:val="24"/>
        </w:rPr>
        <w:t>s</w:t>
      </w:r>
      <w:r w:rsidR="00DF5A62" w:rsidRPr="00351EAB">
        <w:rPr>
          <w:rFonts w:ascii="Times New Roman" w:hAnsi="Times New Roman" w:cs="Times New Roman"/>
          <w:sz w:val="24"/>
          <w:szCs w:val="24"/>
        </w:rPr>
        <w:t xml:space="preserve"> actively been going through the 3,000</w:t>
      </w:r>
      <w:r w:rsidR="00351EAB" w:rsidRPr="00351EAB">
        <w:rPr>
          <w:rFonts w:ascii="Times New Roman" w:hAnsi="Times New Roman" w:cs="Times New Roman"/>
          <w:sz w:val="24"/>
          <w:szCs w:val="24"/>
        </w:rPr>
        <w:t>-</w:t>
      </w:r>
      <w:r w:rsidR="00DF5A62" w:rsidRPr="00351EAB">
        <w:rPr>
          <w:rFonts w:ascii="Times New Roman" w:hAnsi="Times New Roman" w:cs="Times New Roman"/>
          <w:sz w:val="24"/>
          <w:szCs w:val="24"/>
        </w:rPr>
        <w:t xml:space="preserve">plus resources in </w:t>
      </w:r>
      <w:r w:rsidR="00351EAB" w:rsidRPr="00351EAB">
        <w:rPr>
          <w:rFonts w:ascii="Times New Roman" w:hAnsi="Times New Roman" w:cs="Times New Roman"/>
          <w:sz w:val="24"/>
          <w:szCs w:val="24"/>
        </w:rPr>
        <w:t>their resource guide</w:t>
      </w:r>
      <w:r w:rsidR="00227C32">
        <w:rPr>
          <w:rFonts w:ascii="Times New Roman" w:hAnsi="Times New Roman" w:cs="Times New Roman"/>
          <w:sz w:val="24"/>
          <w:szCs w:val="24"/>
        </w:rPr>
        <w:t xml:space="preserve"> and</w:t>
      </w:r>
      <w:r w:rsidR="00351EAB"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mak</w:t>
      </w:r>
      <w:r w:rsidR="005072E5" w:rsidRPr="00351EAB">
        <w:rPr>
          <w:rFonts w:ascii="Times New Roman" w:hAnsi="Times New Roman" w:cs="Times New Roman"/>
          <w:sz w:val="24"/>
          <w:szCs w:val="24"/>
        </w:rPr>
        <w:t>ing</w:t>
      </w:r>
      <w:r w:rsidR="00DF5A62" w:rsidRPr="00351EAB">
        <w:rPr>
          <w:rFonts w:ascii="Times New Roman" w:hAnsi="Times New Roman" w:cs="Times New Roman"/>
          <w:sz w:val="24"/>
          <w:szCs w:val="24"/>
        </w:rPr>
        <w:t xml:space="preserve"> any </w:t>
      </w:r>
      <w:r w:rsidR="00351EAB" w:rsidRPr="00351EAB">
        <w:rPr>
          <w:rFonts w:ascii="Times New Roman" w:hAnsi="Times New Roman" w:cs="Times New Roman"/>
          <w:sz w:val="24"/>
          <w:szCs w:val="24"/>
        </w:rPr>
        <w:t xml:space="preserve">necessary </w:t>
      </w:r>
      <w:r w:rsidR="00DF5A62" w:rsidRPr="00351EAB">
        <w:rPr>
          <w:rFonts w:ascii="Times New Roman" w:hAnsi="Times New Roman" w:cs="Times New Roman"/>
          <w:sz w:val="24"/>
          <w:szCs w:val="24"/>
        </w:rPr>
        <w:t xml:space="preserve">updates. This will continue over the next few months. </w:t>
      </w:r>
      <w:r w:rsidRPr="00351EAB">
        <w:rPr>
          <w:rFonts w:ascii="Times New Roman" w:hAnsi="Times New Roman" w:cs="Times New Roman"/>
          <w:sz w:val="24"/>
          <w:szCs w:val="24"/>
        </w:rPr>
        <w:t xml:space="preserve">She added </w:t>
      </w:r>
      <w:r w:rsidR="00DF5A62" w:rsidRPr="00351EAB">
        <w:rPr>
          <w:rFonts w:ascii="Times New Roman" w:hAnsi="Times New Roman" w:cs="Times New Roman"/>
          <w:sz w:val="24"/>
          <w:szCs w:val="24"/>
        </w:rPr>
        <w:t xml:space="preserve">as new resources are </w:t>
      </w:r>
      <w:r w:rsidR="00351EAB" w:rsidRPr="00351EAB">
        <w:rPr>
          <w:rFonts w:ascii="Times New Roman" w:hAnsi="Times New Roman" w:cs="Times New Roman"/>
          <w:sz w:val="24"/>
          <w:szCs w:val="24"/>
        </w:rPr>
        <w:t>discovered</w:t>
      </w:r>
      <w:r w:rsidR="00DF5A62" w:rsidRPr="00351EAB">
        <w:rPr>
          <w:rFonts w:ascii="Times New Roman" w:hAnsi="Times New Roman" w:cs="Times New Roman"/>
          <w:sz w:val="24"/>
          <w:szCs w:val="24"/>
        </w:rPr>
        <w:t xml:space="preserve">, </w:t>
      </w:r>
      <w:r w:rsidRPr="00351EAB">
        <w:rPr>
          <w:rFonts w:ascii="Times New Roman" w:hAnsi="Times New Roman" w:cs="Times New Roman"/>
          <w:sz w:val="24"/>
          <w:szCs w:val="24"/>
        </w:rPr>
        <w:t>they</w:t>
      </w:r>
      <w:r w:rsidR="00351EAB" w:rsidRPr="00351EAB">
        <w:rPr>
          <w:rFonts w:ascii="Times New Roman" w:hAnsi="Times New Roman" w:cs="Times New Roman"/>
          <w:sz w:val="24"/>
          <w:szCs w:val="24"/>
        </w:rPr>
        <w:t xml:space="preserve"> include </w:t>
      </w:r>
      <w:r w:rsidR="00227C32">
        <w:rPr>
          <w:rFonts w:ascii="Times New Roman" w:hAnsi="Times New Roman" w:cs="Times New Roman"/>
          <w:sz w:val="24"/>
          <w:szCs w:val="24"/>
        </w:rPr>
        <w:t xml:space="preserve">those </w:t>
      </w:r>
      <w:r w:rsidR="00351EAB" w:rsidRPr="00351EAB">
        <w:rPr>
          <w:rFonts w:ascii="Times New Roman" w:hAnsi="Times New Roman" w:cs="Times New Roman"/>
          <w:sz w:val="24"/>
          <w:szCs w:val="24"/>
        </w:rPr>
        <w:t>resources i</w:t>
      </w:r>
      <w:r w:rsidR="00DF5A62" w:rsidRPr="00351EAB">
        <w:rPr>
          <w:rFonts w:ascii="Times New Roman" w:hAnsi="Times New Roman" w:cs="Times New Roman"/>
          <w:sz w:val="24"/>
          <w:szCs w:val="24"/>
        </w:rPr>
        <w:t>n the guide.</w:t>
      </w:r>
    </w:p>
    <w:p w14:paraId="5BEF7412" w14:textId="77777777" w:rsidR="00B949EE" w:rsidRPr="00351EAB" w:rsidRDefault="00B949EE" w:rsidP="00DF5A62">
      <w:pPr>
        <w:autoSpaceDE w:val="0"/>
        <w:autoSpaceDN w:val="0"/>
        <w:adjustRightInd w:val="0"/>
        <w:spacing w:after="0" w:line="240" w:lineRule="auto"/>
        <w:rPr>
          <w:rFonts w:ascii="Times New Roman" w:hAnsi="Times New Roman" w:cs="Times New Roman"/>
          <w:sz w:val="24"/>
          <w:szCs w:val="24"/>
        </w:rPr>
      </w:pPr>
    </w:p>
    <w:p w14:paraId="0C44BD58" w14:textId="3FAFE15D" w:rsidR="00DF5A62" w:rsidRPr="00351EAB" w:rsidRDefault="00DF5A62" w:rsidP="00DF5A62">
      <w:pPr>
        <w:autoSpaceDE w:val="0"/>
        <w:autoSpaceDN w:val="0"/>
        <w:adjustRightInd w:val="0"/>
        <w:spacing w:after="0" w:line="240" w:lineRule="auto"/>
        <w:rPr>
          <w:rFonts w:ascii="Times New Roman" w:hAnsi="Times New Roman" w:cs="Times New Roman"/>
          <w:sz w:val="24"/>
          <w:szCs w:val="24"/>
        </w:rPr>
      </w:pPr>
      <w:r w:rsidRPr="00351EAB">
        <w:rPr>
          <w:rFonts w:ascii="Times New Roman" w:hAnsi="Times New Roman" w:cs="Times New Roman"/>
          <w:sz w:val="24"/>
          <w:szCs w:val="24"/>
        </w:rPr>
        <w:t xml:space="preserve">In June, </w:t>
      </w:r>
      <w:r w:rsidR="00B949EE" w:rsidRPr="00351EAB">
        <w:rPr>
          <w:rFonts w:ascii="Times New Roman" w:hAnsi="Times New Roman" w:cs="Times New Roman"/>
          <w:sz w:val="24"/>
          <w:szCs w:val="24"/>
        </w:rPr>
        <w:t>BIALA</w:t>
      </w:r>
      <w:r w:rsidRPr="00351EAB">
        <w:rPr>
          <w:rFonts w:ascii="Times New Roman" w:hAnsi="Times New Roman" w:cs="Times New Roman"/>
          <w:sz w:val="24"/>
          <w:szCs w:val="24"/>
        </w:rPr>
        <w:t xml:space="preserve"> represented Louisiana in United Spinal Association’s </w:t>
      </w:r>
      <w:r w:rsidR="00351EAB" w:rsidRPr="00351EAB">
        <w:rPr>
          <w:rFonts w:ascii="Times New Roman" w:hAnsi="Times New Roman" w:cs="Times New Roman"/>
          <w:sz w:val="24"/>
          <w:szCs w:val="24"/>
        </w:rPr>
        <w:t>advocacy event in Washington DC. The name of the event was the “</w:t>
      </w:r>
      <w:r w:rsidRPr="00351EAB">
        <w:rPr>
          <w:rFonts w:ascii="Times New Roman" w:hAnsi="Times New Roman" w:cs="Times New Roman"/>
          <w:sz w:val="24"/>
          <w:szCs w:val="24"/>
        </w:rPr>
        <w:t>Roll on Capitol Hill</w:t>
      </w:r>
      <w:r w:rsidR="00351EAB" w:rsidRPr="00351EAB">
        <w:rPr>
          <w:rFonts w:ascii="Times New Roman" w:hAnsi="Times New Roman" w:cs="Times New Roman"/>
          <w:sz w:val="24"/>
          <w:szCs w:val="24"/>
        </w:rPr>
        <w:t>”</w:t>
      </w:r>
      <w:r w:rsidRPr="00351EAB">
        <w:rPr>
          <w:rFonts w:ascii="Times New Roman" w:hAnsi="Times New Roman" w:cs="Times New Roman"/>
          <w:sz w:val="24"/>
          <w:szCs w:val="24"/>
        </w:rPr>
        <w:t>. Topics ranged from consumer protections and assistance in air travel for people with</w:t>
      </w:r>
      <w:r w:rsidR="00B949EE" w:rsidRPr="00351EAB">
        <w:rPr>
          <w:rFonts w:ascii="Times New Roman" w:hAnsi="Times New Roman" w:cs="Times New Roman"/>
          <w:sz w:val="24"/>
          <w:szCs w:val="24"/>
        </w:rPr>
        <w:t xml:space="preserve"> </w:t>
      </w:r>
      <w:r w:rsidRPr="00351EAB">
        <w:rPr>
          <w:rFonts w:ascii="Times New Roman" w:hAnsi="Times New Roman" w:cs="Times New Roman"/>
          <w:sz w:val="24"/>
          <w:szCs w:val="24"/>
        </w:rPr>
        <w:t>disabilities, increased funding for the brain and spinal cord injury model systems (basically increasing</w:t>
      </w:r>
      <w:r w:rsidR="00B949EE" w:rsidRPr="00351EAB">
        <w:rPr>
          <w:rFonts w:ascii="Times New Roman" w:hAnsi="Times New Roman" w:cs="Times New Roman"/>
          <w:sz w:val="24"/>
          <w:szCs w:val="24"/>
        </w:rPr>
        <w:t xml:space="preserve"> </w:t>
      </w:r>
      <w:r w:rsidRPr="00351EAB">
        <w:rPr>
          <w:rFonts w:ascii="Times New Roman" w:hAnsi="Times New Roman" w:cs="Times New Roman"/>
          <w:sz w:val="24"/>
          <w:szCs w:val="24"/>
        </w:rPr>
        <w:t>funding that considers inflation and growth of brain and spinal cord injuries since 2000), supporting</w:t>
      </w:r>
      <w:r w:rsidR="00B949EE" w:rsidRPr="00351EAB">
        <w:rPr>
          <w:rFonts w:ascii="Times New Roman" w:hAnsi="Times New Roman" w:cs="Times New Roman"/>
          <w:sz w:val="24"/>
          <w:szCs w:val="24"/>
        </w:rPr>
        <w:t xml:space="preserve"> </w:t>
      </w:r>
      <w:r w:rsidRPr="00351EAB">
        <w:rPr>
          <w:rFonts w:ascii="Times New Roman" w:hAnsi="Times New Roman" w:cs="Times New Roman"/>
          <w:sz w:val="24"/>
          <w:szCs w:val="24"/>
        </w:rPr>
        <w:t>disability community independence (having Medicaid lift the “in home” restriction to allow access to</w:t>
      </w:r>
      <w:r w:rsidR="00B949EE" w:rsidRPr="00351EAB">
        <w:rPr>
          <w:rFonts w:ascii="Times New Roman" w:hAnsi="Times New Roman" w:cs="Times New Roman"/>
          <w:sz w:val="24"/>
          <w:szCs w:val="24"/>
        </w:rPr>
        <w:t xml:space="preserve"> </w:t>
      </w:r>
      <w:r w:rsidRPr="00351EAB">
        <w:rPr>
          <w:rFonts w:ascii="Times New Roman" w:hAnsi="Times New Roman" w:cs="Times New Roman"/>
          <w:sz w:val="24"/>
          <w:szCs w:val="24"/>
        </w:rPr>
        <w:t>mobility devices that meet wheelchair users’ needs in the home and/or in the community), and more.</w:t>
      </w:r>
    </w:p>
    <w:p w14:paraId="44209489" w14:textId="77777777" w:rsidR="004C62CF" w:rsidRPr="00351EAB" w:rsidRDefault="004C62CF" w:rsidP="00DF5A62">
      <w:pPr>
        <w:autoSpaceDE w:val="0"/>
        <w:autoSpaceDN w:val="0"/>
        <w:adjustRightInd w:val="0"/>
        <w:spacing w:after="0" w:line="240" w:lineRule="auto"/>
        <w:rPr>
          <w:rFonts w:ascii="Times New Roman" w:hAnsi="Times New Roman" w:cs="Times New Roman"/>
          <w:sz w:val="24"/>
          <w:szCs w:val="24"/>
        </w:rPr>
      </w:pPr>
    </w:p>
    <w:p w14:paraId="30EF351F" w14:textId="77777777" w:rsidR="00DF5A62" w:rsidRPr="00351EAB" w:rsidRDefault="005072E5" w:rsidP="00DF5A62">
      <w:pPr>
        <w:autoSpaceDE w:val="0"/>
        <w:autoSpaceDN w:val="0"/>
        <w:adjustRightInd w:val="0"/>
        <w:spacing w:after="0" w:line="240" w:lineRule="auto"/>
        <w:rPr>
          <w:rFonts w:ascii="Times New Roman" w:hAnsi="Times New Roman" w:cs="Times New Roman"/>
          <w:sz w:val="24"/>
          <w:szCs w:val="24"/>
        </w:rPr>
      </w:pPr>
      <w:r w:rsidRPr="00351EAB">
        <w:rPr>
          <w:rFonts w:ascii="Times New Roman" w:hAnsi="Times New Roman" w:cs="Times New Roman"/>
          <w:sz w:val="24"/>
          <w:szCs w:val="24"/>
        </w:rPr>
        <w:t xml:space="preserve">She added that </w:t>
      </w:r>
      <w:r w:rsidR="004C62CF" w:rsidRPr="00351EAB">
        <w:rPr>
          <w:rFonts w:ascii="Times New Roman" w:hAnsi="Times New Roman" w:cs="Times New Roman"/>
          <w:sz w:val="24"/>
          <w:szCs w:val="24"/>
        </w:rPr>
        <w:t>i</w:t>
      </w:r>
      <w:r w:rsidR="00DF5A62" w:rsidRPr="00351EAB">
        <w:rPr>
          <w:rFonts w:ascii="Times New Roman" w:hAnsi="Times New Roman" w:cs="Times New Roman"/>
          <w:sz w:val="24"/>
          <w:szCs w:val="24"/>
        </w:rPr>
        <w:t xml:space="preserve">n July, due to the success of the resource backpacks </w:t>
      </w:r>
      <w:r w:rsidR="004C62CF" w:rsidRPr="00351EAB">
        <w:rPr>
          <w:rFonts w:ascii="Times New Roman" w:hAnsi="Times New Roman" w:cs="Times New Roman"/>
          <w:sz w:val="24"/>
          <w:szCs w:val="24"/>
        </w:rPr>
        <w:t>they</w:t>
      </w:r>
      <w:r w:rsidR="00DF5A62" w:rsidRPr="00351EAB">
        <w:rPr>
          <w:rFonts w:ascii="Times New Roman" w:hAnsi="Times New Roman" w:cs="Times New Roman"/>
          <w:sz w:val="24"/>
          <w:szCs w:val="24"/>
        </w:rPr>
        <w:t xml:space="preserve"> provided to hospitals statewide for newly injured</w:t>
      </w:r>
      <w:r w:rsidR="004C62CF"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 xml:space="preserve">patients, </w:t>
      </w:r>
      <w:r w:rsidR="004C62CF" w:rsidRPr="00351EAB">
        <w:rPr>
          <w:rFonts w:ascii="Times New Roman" w:hAnsi="Times New Roman" w:cs="Times New Roman"/>
          <w:sz w:val="24"/>
          <w:szCs w:val="24"/>
        </w:rPr>
        <w:t>they</w:t>
      </w:r>
      <w:r w:rsidR="00DF5A62" w:rsidRPr="00351EAB">
        <w:rPr>
          <w:rFonts w:ascii="Times New Roman" w:hAnsi="Times New Roman" w:cs="Times New Roman"/>
          <w:sz w:val="24"/>
          <w:szCs w:val="24"/>
        </w:rPr>
        <w:t xml:space="preserve"> applied for and received a $20,000 charitable gift to assemble and distribute additional</w:t>
      </w:r>
      <w:r w:rsidR="004C62CF"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backpacks.</w:t>
      </w:r>
    </w:p>
    <w:p w14:paraId="63D5A892" w14:textId="77777777" w:rsidR="004C62CF" w:rsidRPr="00351EAB" w:rsidRDefault="004C62CF" w:rsidP="00DF5A62">
      <w:pPr>
        <w:autoSpaceDE w:val="0"/>
        <w:autoSpaceDN w:val="0"/>
        <w:adjustRightInd w:val="0"/>
        <w:spacing w:after="0" w:line="240" w:lineRule="auto"/>
        <w:rPr>
          <w:rFonts w:ascii="Times New Roman" w:hAnsi="Times New Roman" w:cs="Times New Roman"/>
          <w:sz w:val="24"/>
          <w:szCs w:val="24"/>
        </w:rPr>
      </w:pPr>
    </w:p>
    <w:p w14:paraId="16B0DFBA" w14:textId="77777777" w:rsidR="00DF5A62" w:rsidRPr="00351EAB" w:rsidRDefault="004C62CF" w:rsidP="00DF5A62">
      <w:pPr>
        <w:autoSpaceDE w:val="0"/>
        <w:autoSpaceDN w:val="0"/>
        <w:adjustRightInd w:val="0"/>
        <w:spacing w:after="0" w:line="240" w:lineRule="auto"/>
        <w:rPr>
          <w:rFonts w:ascii="Times New Roman" w:hAnsi="Times New Roman" w:cs="Times New Roman"/>
          <w:sz w:val="24"/>
          <w:szCs w:val="24"/>
        </w:rPr>
      </w:pPr>
      <w:r w:rsidRPr="00351EAB">
        <w:rPr>
          <w:rFonts w:ascii="Times New Roman" w:hAnsi="Times New Roman" w:cs="Times New Roman"/>
          <w:sz w:val="24"/>
          <w:szCs w:val="24"/>
        </w:rPr>
        <w:t>BIALA’s</w:t>
      </w:r>
      <w:r w:rsidR="00DF5A62" w:rsidRPr="00351EAB">
        <w:rPr>
          <w:rFonts w:ascii="Times New Roman" w:hAnsi="Times New Roman" w:cs="Times New Roman"/>
          <w:sz w:val="24"/>
          <w:szCs w:val="24"/>
        </w:rPr>
        <w:t xml:space="preserve"> Unmasking Brain Injury art exhibit continues to travel the state. In July, the exhibit was at the East Baton</w:t>
      </w:r>
      <w:r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 xml:space="preserve">Rouge Main Library where a reception was held to educate and raise awareness </w:t>
      </w:r>
      <w:r w:rsidR="00DF5A62" w:rsidRPr="00351EAB">
        <w:rPr>
          <w:rFonts w:ascii="Times New Roman" w:hAnsi="Times New Roman" w:cs="Times New Roman"/>
          <w:sz w:val="24"/>
          <w:szCs w:val="24"/>
        </w:rPr>
        <w:lastRenderedPageBreak/>
        <w:t>about brain injuries.</w:t>
      </w:r>
      <w:r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 xml:space="preserve">Knowing the importance of community and fellowship, </w:t>
      </w:r>
      <w:r w:rsidRPr="00351EAB">
        <w:rPr>
          <w:rFonts w:ascii="Times New Roman" w:hAnsi="Times New Roman" w:cs="Times New Roman"/>
          <w:sz w:val="24"/>
          <w:szCs w:val="24"/>
        </w:rPr>
        <w:t>they</w:t>
      </w:r>
      <w:r w:rsidR="00DF5A62" w:rsidRPr="00351EAB">
        <w:rPr>
          <w:rFonts w:ascii="Times New Roman" w:hAnsi="Times New Roman" w:cs="Times New Roman"/>
          <w:sz w:val="24"/>
          <w:szCs w:val="24"/>
        </w:rPr>
        <w:t xml:space="preserve"> have sponsored adaptive water-skiing clinics all</w:t>
      </w:r>
      <w:r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summer and are hosting two recreational events for individuals with brain and/or spinal cord injuries.</w:t>
      </w:r>
    </w:p>
    <w:p w14:paraId="1A83B19F" w14:textId="77777777" w:rsidR="004C62CF" w:rsidRPr="00351EAB" w:rsidRDefault="004C62CF" w:rsidP="00DF5A62">
      <w:pPr>
        <w:autoSpaceDE w:val="0"/>
        <w:autoSpaceDN w:val="0"/>
        <w:adjustRightInd w:val="0"/>
        <w:spacing w:after="0" w:line="240" w:lineRule="auto"/>
        <w:rPr>
          <w:rFonts w:ascii="Times New Roman" w:hAnsi="Times New Roman" w:cs="Times New Roman"/>
          <w:sz w:val="24"/>
          <w:szCs w:val="24"/>
        </w:rPr>
      </w:pPr>
    </w:p>
    <w:p w14:paraId="4941EC70" w14:textId="77777777" w:rsidR="00DF5A62" w:rsidRPr="00351EAB" w:rsidRDefault="004C62CF" w:rsidP="00DF5A62">
      <w:pPr>
        <w:autoSpaceDE w:val="0"/>
        <w:autoSpaceDN w:val="0"/>
        <w:adjustRightInd w:val="0"/>
        <w:spacing w:after="0" w:line="240" w:lineRule="auto"/>
        <w:rPr>
          <w:rFonts w:ascii="Times New Roman" w:hAnsi="Times New Roman" w:cs="Times New Roman"/>
          <w:b/>
          <w:caps/>
          <w:sz w:val="24"/>
          <w:szCs w:val="24"/>
        </w:rPr>
      </w:pPr>
      <w:r w:rsidRPr="00351EAB">
        <w:rPr>
          <w:rFonts w:ascii="Times New Roman" w:hAnsi="Times New Roman" w:cs="Times New Roman"/>
          <w:sz w:val="24"/>
          <w:szCs w:val="24"/>
        </w:rPr>
        <w:t xml:space="preserve">Yvette stated, </w:t>
      </w:r>
      <w:r w:rsidR="00351EAB" w:rsidRPr="00351EAB">
        <w:rPr>
          <w:rFonts w:ascii="Times New Roman" w:hAnsi="Times New Roman" w:cs="Times New Roman"/>
          <w:sz w:val="24"/>
          <w:szCs w:val="24"/>
        </w:rPr>
        <w:t>“O</w:t>
      </w:r>
      <w:r w:rsidR="00DF5A62" w:rsidRPr="00351EAB">
        <w:rPr>
          <w:rFonts w:ascii="Times New Roman" w:hAnsi="Times New Roman" w:cs="Times New Roman"/>
          <w:sz w:val="24"/>
          <w:szCs w:val="24"/>
        </w:rPr>
        <w:t>n behalf of the board of directors and staff of BIALA, we thank you for your continued support. Because of</w:t>
      </w:r>
      <w:r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your support, we will continue our mission to be the statewide resource for people impacted by brain and/or</w:t>
      </w:r>
      <w:r w:rsidRPr="00351EAB">
        <w:rPr>
          <w:rFonts w:ascii="Times New Roman" w:hAnsi="Times New Roman" w:cs="Times New Roman"/>
          <w:sz w:val="24"/>
          <w:szCs w:val="24"/>
        </w:rPr>
        <w:t xml:space="preserve"> </w:t>
      </w:r>
      <w:r w:rsidR="00DF5A62" w:rsidRPr="00351EAB">
        <w:rPr>
          <w:rFonts w:ascii="Times New Roman" w:hAnsi="Times New Roman" w:cs="Times New Roman"/>
          <w:sz w:val="24"/>
          <w:szCs w:val="24"/>
        </w:rPr>
        <w:t>spinal cord injury.</w:t>
      </w:r>
      <w:r w:rsidR="00351EAB" w:rsidRPr="00351EAB">
        <w:rPr>
          <w:rFonts w:ascii="Times New Roman" w:hAnsi="Times New Roman" w:cs="Times New Roman"/>
          <w:b/>
          <w:caps/>
          <w:sz w:val="24"/>
          <w:szCs w:val="24"/>
        </w:rPr>
        <w:t>”</w:t>
      </w:r>
      <w:r w:rsidR="009324F9" w:rsidRPr="00351EAB">
        <w:rPr>
          <w:rFonts w:ascii="Times New Roman" w:hAnsi="Times New Roman" w:cs="Times New Roman"/>
          <w:b/>
          <w:caps/>
          <w:sz w:val="24"/>
          <w:szCs w:val="24"/>
        </w:rPr>
        <w:t xml:space="preserve">              </w:t>
      </w:r>
    </w:p>
    <w:p w14:paraId="01187010" w14:textId="77777777" w:rsidR="00DF5A62" w:rsidRPr="00351EAB" w:rsidRDefault="00DF5A62" w:rsidP="00DF5A62">
      <w:pPr>
        <w:autoSpaceDE w:val="0"/>
        <w:autoSpaceDN w:val="0"/>
        <w:adjustRightInd w:val="0"/>
        <w:spacing w:after="0" w:line="240" w:lineRule="auto"/>
        <w:rPr>
          <w:rFonts w:ascii="Times New Roman" w:hAnsi="Times New Roman" w:cs="Times New Roman"/>
          <w:b/>
          <w:caps/>
          <w:sz w:val="24"/>
          <w:szCs w:val="24"/>
        </w:rPr>
      </w:pPr>
    </w:p>
    <w:p w14:paraId="218FD474" w14:textId="77777777" w:rsidR="00F6659D" w:rsidRPr="00C74D2C" w:rsidRDefault="00351EAB" w:rsidP="00351EAB">
      <w:pPr>
        <w:spacing w:after="0" w:line="240" w:lineRule="auto"/>
        <w:rPr>
          <w:rFonts w:ascii="Times New Roman" w:hAnsi="Times New Roman" w:cs="Times New Roman"/>
          <w:sz w:val="24"/>
          <w:szCs w:val="24"/>
        </w:rPr>
      </w:pPr>
      <w:r w:rsidRPr="00351EAB">
        <w:rPr>
          <w:rFonts w:ascii="Times New Roman" w:hAnsi="Times New Roman" w:cs="Times New Roman"/>
          <w:sz w:val="24"/>
          <w:szCs w:val="24"/>
        </w:rPr>
        <w:t>Melinda (</w:t>
      </w:r>
      <w:r w:rsidR="00F6659D" w:rsidRPr="00351EAB">
        <w:rPr>
          <w:rFonts w:ascii="Times New Roman" w:hAnsi="Times New Roman" w:cs="Times New Roman"/>
          <w:sz w:val="24"/>
          <w:szCs w:val="24"/>
        </w:rPr>
        <w:t>Mendy</w:t>
      </w:r>
      <w:r w:rsidRPr="00351EAB">
        <w:rPr>
          <w:rFonts w:ascii="Times New Roman" w:hAnsi="Times New Roman" w:cs="Times New Roman"/>
          <w:sz w:val="24"/>
          <w:szCs w:val="24"/>
        </w:rPr>
        <w:t xml:space="preserve">) Richard, </w:t>
      </w:r>
      <w:r w:rsidR="00D26E0D" w:rsidRPr="00351EAB">
        <w:rPr>
          <w:rFonts w:ascii="Times New Roman" w:hAnsi="Times New Roman" w:cs="Times New Roman"/>
          <w:sz w:val="24"/>
          <w:szCs w:val="24"/>
        </w:rPr>
        <w:t>the Assistant</w:t>
      </w:r>
      <w:r w:rsidRPr="00351EAB">
        <w:rPr>
          <w:rFonts w:ascii="Times New Roman" w:hAnsi="Times New Roman" w:cs="Times New Roman"/>
          <w:sz w:val="24"/>
          <w:szCs w:val="24"/>
        </w:rPr>
        <w:t xml:space="preserve"> Secretary of the Office of Aging and Adult Services, reintroduced herself to the board m</w:t>
      </w:r>
      <w:r w:rsidR="00F6659D" w:rsidRPr="00351EAB">
        <w:rPr>
          <w:rFonts w:ascii="Times New Roman" w:hAnsi="Times New Roman" w:cs="Times New Roman"/>
          <w:sz w:val="24"/>
          <w:szCs w:val="24"/>
        </w:rPr>
        <w:t xml:space="preserve">embers </w:t>
      </w:r>
      <w:r w:rsidRPr="00351EAB">
        <w:rPr>
          <w:rFonts w:ascii="Times New Roman" w:hAnsi="Times New Roman" w:cs="Times New Roman"/>
          <w:sz w:val="24"/>
          <w:szCs w:val="24"/>
        </w:rPr>
        <w:t xml:space="preserve">since there were a few new members. </w:t>
      </w:r>
      <w:r w:rsidR="00F6659D" w:rsidRPr="00351EAB">
        <w:rPr>
          <w:rFonts w:ascii="Times New Roman" w:hAnsi="Times New Roman" w:cs="Times New Roman"/>
          <w:sz w:val="24"/>
          <w:szCs w:val="24"/>
        </w:rPr>
        <w:t xml:space="preserve">Mr. Kuyoro asked if anyone had any other questions. Dr. Roberts </w:t>
      </w:r>
      <w:r w:rsidR="0076482B" w:rsidRPr="00351EAB">
        <w:rPr>
          <w:rFonts w:ascii="Times New Roman" w:hAnsi="Times New Roman" w:cs="Times New Roman"/>
          <w:sz w:val="24"/>
          <w:szCs w:val="24"/>
        </w:rPr>
        <w:t xml:space="preserve">asked </w:t>
      </w:r>
      <w:r w:rsidRPr="00351EAB">
        <w:rPr>
          <w:rFonts w:ascii="Times New Roman" w:hAnsi="Times New Roman" w:cs="Times New Roman"/>
          <w:sz w:val="24"/>
          <w:szCs w:val="24"/>
        </w:rPr>
        <w:t xml:space="preserve">if the program had </w:t>
      </w:r>
      <w:r w:rsidR="0076482B" w:rsidRPr="00351EAB">
        <w:rPr>
          <w:rFonts w:ascii="Times New Roman" w:hAnsi="Times New Roman" w:cs="Times New Roman"/>
          <w:sz w:val="24"/>
          <w:szCs w:val="24"/>
        </w:rPr>
        <w:t xml:space="preserve">an estimate of how many </w:t>
      </w:r>
      <w:r w:rsidR="0076482B" w:rsidRPr="009905DB">
        <w:rPr>
          <w:rFonts w:ascii="Times New Roman" w:hAnsi="Times New Roman" w:cs="Times New Roman"/>
          <w:sz w:val="24"/>
          <w:szCs w:val="24"/>
        </w:rPr>
        <w:t xml:space="preserve">callers have not applied because of the frustration of the waitlist. She stated </w:t>
      </w:r>
      <w:r w:rsidRPr="009905DB">
        <w:rPr>
          <w:rFonts w:ascii="Times New Roman" w:hAnsi="Times New Roman" w:cs="Times New Roman"/>
          <w:sz w:val="24"/>
          <w:szCs w:val="24"/>
        </w:rPr>
        <w:t>the program</w:t>
      </w:r>
      <w:r w:rsidR="0076482B" w:rsidRPr="009905DB">
        <w:rPr>
          <w:rFonts w:ascii="Times New Roman" w:hAnsi="Times New Roman" w:cs="Times New Roman"/>
          <w:sz w:val="24"/>
          <w:szCs w:val="24"/>
        </w:rPr>
        <w:t xml:space="preserve"> did not know it was happening until Kim mentioned it at the last meeting due to her getting </w:t>
      </w:r>
      <w:r w:rsidRPr="009905DB">
        <w:rPr>
          <w:rFonts w:ascii="Times New Roman" w:hAnsi="Times New Roman" w:cs="Times New Roman"/>
          <w:sz w:val="24"/>
          <w:szCs w:val="24"/>
        </w:rPr>
        <w:t>several (customer service)</w:t>
      </w:r>
      <w:r w:rsidR="0076482B" w:rsidRPr="009905DB">
        <w:rPr>
          <w:rFonts w:ascii="Times New Roman" w:hAnsi="Times New Roman" w:cs="Times New Roman"/>
          <w:sz w:val="24"/>
          <w:szCs w:val="24"/>
        </w:rPr>
        <w:t xml:space="preserve"> calls</w:t>
      </w:r>
      <w:r w:rsidRPr="009905DB">
        <w:rPr>
          <w:rFonts w:ascii="Times New Roman" w:hAnsi="Times New Roman" w:cs="Times New Roman"/>
          <w:sz w:val="24"/>
          <w:szCs w:val="24"/>
        </w:rPr>
        <w:t xml:space="preserve">. Mendy asked if there was a way to </w:t>
      </w:r>
      <w:r w:rsidR="0076482B" w:rsidRPr="009905DB">
        <w:rPr>
          <w:rFonts w:ascii="Times New Roman" w:hAnsi="Times New Roman" w:cs="Times New Roman"/>
          <w:sz w:val="24"/>
          <w:szCs w:val="24"/>
        </w:rPr>
        <w:t xml:space="preserve">pull diagnostic codes that are related to these types of </w:t>
      </w:r>
      <w:r w:rsidRPr="009905DB">
        <w:rPr>
          <w:rFonts w:ascii="Times New Roman" w:hAnsi="Times New Roman" w:cs="Times New Roman"/>
          <w:sz w:val="24"/>
          <w:szCs w:val="24"/>
        </w:rPr>
        <w:t xml:space="preserve">(injury-related) </w:t>
      </w:r>
      <w:r w:rsidR="0076482B" w:rsidRPr="009905DB">
        <w:rPr>
          <w:rFonts w:ascii="Times New Roman" w:hAnsi="Times New Roman" w:cs="Times New Roman"/>
          <w:sz w:val="24"/>
          <w:szCs w:val="24"/>
        </w:rPr>
        <w:t>incidents</w:t>
      </w:r>
      <w:r w:rsidRPr="009905DB">
        <w:rPr>
          <w:rFonts w:ascii="Times New Roman" w:hAnsi="Times New Roman" w:cs="Times New Roman"/>
          <w:sz w:val="24"/>
          <w:szCs w:val="24"/>
        </w:rPr>
        <w:t xml:space="preserve">. </w:t>
      </w:r>
      <w:r w:rsidR="0076482B" w:rsidRPr="009905DB">
        <w:rPr>
          <w:rFonts w:ascii="Times New Roman" w:hAnsi="Times New Roman" w:cs="Times New Roman"/>
          <w:sz w:val="24"/>
          <w:szCs w:val="24"/>
        </w:rPr>
        <w:t xml:space="preserve">She asked if the Hospital Association has an overview of coding that is occurring in </w:t>
      </w:r>
      <w:r w:rsidRPr="009905DB">
        <w:rPr>
          <w:rFonts w:ascii="Times New Roman" w:hAnsi="Times New Roman" w:cs="Times New Roman"/>
          <w:sz w:val="24"/>
          <w:szCs w:val="24"/>
        </w:rPr>
        <w:t xml:space="preserve">the hospital. Dr. Roberts said that he </w:t>
      </w:r>
      <w:r w:rsidR="00287F9F" w:rsidRPr="009905DB">
        <w:rPr>
          <w:rFonts w:ascii="Times New Roman" w:hAnsi="Times New Roman" w:cs="Times New Roman"/>
          <w:sz w:val="24"/>
          <w:szCs w:val="24"/>
        </w:rPr>
        <w:t xml:space="preserve">would have to </w:t>
      </w:r>
      <w:r w:rsidR="009905DB" w:rsidRPr="009905DB">
        <w:rPr>
          <w:rFonts w:ascii="Times New Roman" w:hAnsi="Times New Roman" w:cs="Times New Roman"/>
          <w:sz w:val="24"/>
          <w:szCs w:val="24"/>
        </w:rPr>
        <w:t>determine which c</w:t>
      </w:r>
      <w:r w:rsidR="00287F9F" w:rsidRPr="009905DB">
        <w:rPr>
          <w:rFonts w:ascii="Times New Roman" w:hAnsi="Times New Roman" w:cs="Times New Roman"/>
          <w:sz w:val="24"/>
          <w:szCs w:val="24"/>
        </w:rPr>
        <w:t xml:space="preserve">odes </w:t>
      </w:r>
      <w:r w:rsidRPr="009905DB">
        <w:rPr>
          <w:rFonts w:ascii="Times New Roman" w:hAnsi="Times New Roman" w:cs="Times New Roman"/>
          <w:sz w:val="24"/>
          <w:szCs w:val="24"/>
        </w:rPr>
        <w:t>Mendy</w:t>
      </w:r>
      <w:r w:rsidR="009905DB" w:rsidRPr="009905DB">
        <w:rPr>
          <w:rFonts w:ascii="Times New Roman" w:hAnsi="Times New Roman" w:cs="Times New Roman"/>
          <w:sz w:val="24"/>
          <w:szCs w:val="24"/>
        </w:rPr>
        <w:t xml:space="preserve"> is interested in to pull the </w:t>
      </w:r>
      <w:r w:rsidR="00287F9F" w:rsidRPr="009905DB">
        <w:rPr>
          <w:rFonts w:ascii="Times New Roman" w:hAnsi="Times New Roman" w:cs="Times New Roman"/>
          <w:sz w:val="24"/>
          <w:szCs w:val="24"/>
        </w:rPr>
        <w:t xml:space="preserve">data from the last six months or so. </w:t>
      </w:r>
      <w:r w:rsidR="00570503" w:rsidRPr="009905DB">
        <w:rPr>
          <w:rFonts w:ascii="Times New Roman" w:hAnsi="Times New Roman" w:cs="Times New Roman"/>
          <w:sz w:val="24"/>
          <w:szCs w:val="24"/>
        </w:rPr>
        <w:t>Mendy stated she thinks the Healthcare Quality Forum has</w:t>
      </w:r>
      <w:r w:rsidR="005072E5" w:rsidRPr="009905DB">
        <w:rPr>
          <w:rFonts w:ascii="Times New Roman" w:hAnsi="Times New Roman" w:cs="Times New Roman"/>
          <w:sz w:val="24"/>
          <w:szCs w:val="24"/>
        </w:rPr>
        <w:t xml:space="preserve"> </w:t>
      </w:r>
      <w:r w:rsidR="009905DB" w:rsidRPr="009905DB">
        <w:rPr>
          <w:rFonts w:ascii="Times New Roman" w:hAnsi="Times New Roman" w:cs="Times New Roman"/>
          <w:sz w:val="24"/>
          <w:szCs w:val="24"/>
        </w:rPr>
        <w:t xml:space="preserve">access to about </w:t>
      </w:r>
      <w:r w:rsidR="00570503" w:rsidRPr="009905DB">
        <w:rPr>
          <w:rFonts w:ascii="Times New Roman" w:hAnsi="Times New Roman" w:cs="Times New Roman"/>
          <w:sz w:val="24"/>
          <w:szCs w:val="24"/>
        </w:rPr>
        <w:t xml:space="preserve">90% of the electronic health records </w:t>
      </w:r>
      <w:r w:rsidR="00DA5D55" w:rsidRPr="009905DB">
        <w:rPr>
          <w:rFonts w:ascii="Times New Roman" w:hAnsi="Times New Roman" w:cs="Times New Roman"/>
          <w:sz w:val="24"/>
          <w:szCs w:val="24"/>
        </w:rPr>
        <w:t xml:space="preserve">for the </w:t>
      </w:r>
      <w:r w:rsidR="00DA5D55" w:rsidRPr="00C74D2C">
        <w:rPr>
          <w:rFonts w:ascii="Times New Roman" w:hAnsi="Times New Roman" w:cs="Times New Roman"/>
          <w:sz w:val="24"/>
          <w:szCs w:val="24"/>
        </w:rPr>
        <w:t>hosp</w:t>
      </w:r>
      <w:r w:rsidR="005072E5" w:rsidRPr="00C74D2C">
        <w:rPr>
          <w:rFonts w:ascii="Times New Roman" w:hAnsi="Times New Roman" w:cs="Times New Roman"/>
          <w:sz w:val="24"/>
          <w:szCs w:val="24"/>
        </w:rPr>
        <w:t>it</w:t>
      </w:r>
      <w:r w:rsidR="00DA5D55" w:rsidRPr="00C74D2C">
        <w:rPr>
          <w:rFonts w:ascii="Times New Roman" w:hAnsi="Times New Roman" w:cs="Times New Roman"/>
          <w:sz w:val="24"/>
          <w:szCs w:val="24"/>
        </w:rPr>
        <w:t xml:space="preserve">als in the state. She stated it is not everything but it is a large portion of the database. </w:t>
      </w:r>
      <w:r w:rsidR="00570503" w:rsidRPr="00C74D2C">
        <w:rPr>
          <w:rFonts w:ascii="Times New Roman" w:hAnsi="Times New Roman" w:cs="Times New Roman"/>
          <w:sz w:val="24"/>
          <w:szCs w:val="24"/>
        </w:rPr>
        <w:t>She stat</w:t>
      </w:r>
      <w:r w:rsidR="00DA5D55" w:rsidRPr="00C74D2C">
        <w:rPr>
          <w:rFonts w:ascii="Times New Roman" w:hAnsi="Times New Roman" w:cs="Times New Roman"/>
          <w:sz w:val="24"/>
          <w:szCs w:val="24"/>
        </w:rPr>
        <w:t>ed just a snapshot would be enough to help us.</w:t>
      </w:r>
    </w:p>
    <w:p w14:paraId="25D63A4A" w14:textId="77777777" w:rsidR="00F41C64" w:rsidRPr="00C74D2C" w:rsidRDefault="00F41C64" w:rsidP="00DF5A62">
      <w:pPr>
        <w:autoSpaceDE w:val="0"/>
        <w:autoSpaceDN w:val="0"/>
        <w:adjustRightInd w:val="0"/>
        <w:spacing w:after="0" w:line="240" w:lineRule="auto"/>
        <w:rPr>
          <w:rFonts w:ascii="Times New Roman" w:hAnsi="Times New Roman" w:cs="Times New Roman"/>
          <w:b/>
          <w:caps/>
          <w:sz w:val="24"/>
          <w:szCs w:val="24"/>
        </w:rPr>
      </w:pPr>
    </w:p>
    <w:p w14:paraId="2686E730" w14:textId="77777777" w:rsidR="00425B40" w:rsidRDefault="00A66609" w:rsidP="00DF5A62">
      <w:pPr>
        <w:autoSpaceDE w:val="0"/>
        <w:autoSpaceDN w:val="0"/>
        <w:adjustRightInd w:val="0"/>
        <w:spacing w:after="0" w:line="240" w:lineRule="auto"/>
        <w:rPr>
          <w:rFonts w:ascii="Times New Roman" w:hAnsi="Times New Roman" w:cs="Times New Roman"/>
          <w:b/>
          <w:caps/>
          <w:sz w:val="24"/>
          <w:szCs w:val="24"/>
        </w:rPr>
      </w:pPr>
      <w:r w:rsidRPr="00C74D2C">
        <w:rPr>
          <w:rFonts w:ascii="Times New Roman" w:hAnsi="Times New Roman" w:cs="Times New Roman"/>
          <w:b/>
          <w:caps/>
          <w:sz w:val="24"/>
          <w:szCs w:val="24"/>
        </w:rPr>
        <w:t>Other</w:t>
      </w:r>
      <w:r w:rsidR="00425B40" w:rsidRPr="00C74D2C">
        <w:rPr>
          <w:rFonts w:ascii="Times New Roman" w:hAnsi="Times New Roman" w:cs="Times New Roman"/>
          <w:b/>
          <w:caps/>
          <w:sz w:val="24"/>
          <w:szCs w:val="24"/>
        </w:rPr>
        <w:t xml:space="preserve"> Business</w:t>
      </w:r>
      <w:r w:rsidRPr="00C74D2C">
        <w:rPr>
          <w:rFonts w:ascii="Times New Roman" w:hAnsi="Times New Roman" w:cs="Times New Roman"/>
          <w:b/>
          <w:caps/>
          <w:sz w:val="24"/>
          <w:szCs w:val="24"/>
        </w:rPr>
        <w:t xml:space="preserve"> </w:t>
      </w:r>
    </w:p>
    <w:p w14:paraId="205FE469" w14:textId="77777777" w:rsidR="00C74D2C" w:rsidRPr="00C74D2C" w:rsidRDefault="00C74D2C" w:rsidP="00DF5A62">
      <w:pPr>
        <w:autoSpaceDE w:val="0"/>
        <w:autoSpaceDN w:val="0"/>
        <w:adjustRightInd w:val="0"/>
        <w:spacing w:after="0" w:line="240" w:lineRule="auto"/>
        <w:rPr>
          <w:rFonts w:ascii="Times New Roman" w:hAnsi="Times New Roman" w:cs="Times New Roman"/>
          <w:b/>
          <w:caps/>
          <w:sz w:val="24"/>
          <w:szCs w:val="24"/>
        </w:rPr>
      </w:pPr>
    </w:p>
    <w:p w14:paraId="19CA4250" w14:textId="77777777" w:rsidR="00EF3843" w:rsidRPr="00C74D2C" w:rsidRDefault="00EF3843" w:rsidP="00927C15">
      <w:pPr>
        <w:spacing w:before="120" w:after="0" w:line="240" w:lineRule="auto"/>
        <w:contextualSpacing/>
        <w:rPr>
          <w:rFonts w:ascii="Times New Roman" w:hAnsi="Times New Roman" w:cs="Times New Roman"/>
          <w:sz w:val="24"/>
          <w:szCs w:val="24"/>
        </w:rPr>
      </w:pPr>
      <w:r w:rsidRPr="00C74D2C">
        <w:rPr>
          <w:rFonts w:ascii="Times New Roman" w:hAnsi="Times New Roman" w:cs="Times New Roman"/>
          <w:sz w:val="24"/>
          <w:szCs w:val="24"/>
        </w:rPr>
        <w:t>None</w:t>
      </w:r>
    </w:p>
    <w:p w14:paraId="7F5EAEB1" w14:textId="77777777" w:rsidR="00EF3843" w:rsidRPr="00C74D2C" w:rsidRDefault="00EF3843" w:rsidP="00927C15">
      <w:pPr>
        <w:spacing w:before="120" w:after="0" w:line="240" w:lineRule="auto"/>
        <w:contextualSpacing/>
        <w:rPr>
          <w:rFonts w:ascii="Times New Roman" w:hAnsi="Times New Roman" w:cs="Times New Roman"/>
          <w:b/>
          <w:caps/>
          <w:sz w:val="24"/>
          <w:szCs w:val="24"/>
        </w:rPr>
      </w:pPr>
    </w:p>
    <w:p w14:paraId="6E60CAA0" w14:textId="77777777" w:rsidR="00826E4C" w:rsidRDefault="00EF3843" w:rsidP="00927C15">
      <w:pPr>
        <w:spacing w:before="120" w:after="0" w:line="240" w:lineRule="auto"/>
        <w:contextualSpacing/>
        <w:rPr>
          <w:rFonts w:ascii="Times New Roman" w:hAnsi="Times New Roman" w:cs="Times New Roman"/>
          <w:b/>
          <w:caps/>
          <w:sz w:val="24"/>
          <w:szCs w:val="24"/>
        </w:rPr>
      </w:pPr>
      <w:r w:rsidRPr="00C74D2C">
        <w:rPr>
          <w:rFonts w:ascii="Times New Roman" w:hAnsi="Times New Roman" w:cs="Times New Roman"/>
          <w:b/>
          <w:caps/>
          <w:sz w:val="24"/>
          <w:szCs w:val="24"/>
        </w:rPr>
        <w:t>Public Comment</w:t>
      </w:r>
    </w:p>
    <w:p w14:paraId="124A4A33" w14:textId="77777777" w:rsidR="00C74D2C" w:rsidRPr="00C74D2C" w:rsidRDefault="00C74D2C" w:rsidP="00927C15">
      <w:pPr>
        <w:spacing w:before="120" w:after="0" w:line="240" w:lineRule="auto"/>
        <w:contextualSpacing/>
        <w:rPr>
          <w:rFonts w:ascii="Times New Roman" w:hAnsi="Times New Roman" w:cs="Times New Roman"/>
          <w:b/>
          <w:caps/>
          <w:sz w:val="24"/>
          <w:szCs w:val="24"/>
        </w:rPr>
      </w:pPr>
    </w:p>
    <w:p w14:paraId="470D338F" w14:textId="77777777" w:rsidR="00EF3843" w:rsidRPr="00C74D2C" w:rsidRDefault="00EF3843" w:rsidP="00927C15">
      <w:pPr>
        <w:spacing w:before="120" w:after="0" w:line="240" w:lineRule="auto"/>
        <w:contextualSpacing/>
        <w:rPr>
          <w:rFonts w:ascii="Times New Roman" w:hAnsi="Times New Roman" w:cs="Times New Roman"/>
          <w:sz w:val="24"/>
          <w:szCs w:val="24"/>
        </w:rPr>
      </w:pPr>
      <w:r w:rsidRPr="00C74D2C">
        <w:rPr>
          <w:rFonts w:ascii="Times New Roman" w:hAnsi="Times New Roman" w:cs="Times New Roman"/>
          <w:sz w:val="24"/>
          <w:szCs w:val="24"/>
        </w:rPr>
        <w:t>None</w:t>
      </w:r>
    </w:p>
    <w:p w14:paraId="607FD528" w14:textId="77777777" w:rsidR="00EF3843" w:rsidRPr="00C74D2C" w:rsidRDefault="00EF3843" w:rsidP="00927C15">
      <w:pPr>
        <w:spacing w:before="120" w:after="0" w:line="240" w:lineRule="auto"/>
        <w:contextualSpacing/>
        <w:rPr>
          <w:rFonts w:ascii="Times New Roman" w:hAnsi="Times New Roman" w:cs="Times New Roman"/>
          <w:sz w:val="24"/>
          <w:szCs w:val="24"/>
        </w:rPr>
      </w:pPr>
    </w:p>
    <w:p w14:paraId="23214210" w14:textId="77777777" w:rsidR="00EF3843" w:rsidRDefault="00EF3843" w:rsidP="00927C15">
      <w:pPr>
        <w:spacing w:before="120" w:after="0" w:line="240" w:lineRule="auto"/>
        <w:contextualSpacing/>
        <w:rPr>
          <w:rFonts w:ascii="Times New Roman" w:hAnsi="Times New Roman" w:cs="Times New Roman"/>
          <w:b/>
          <w:caps/>
          <w:sz w:val="24"/>
          <w:szCs w:val="24"/>
        </w:rPr>
      </w:pPr>
      <w:r w:rsidRPr="00C74D2C">
        <w:rPr>
          <w:rFonts w:ascii="Times New Roman" w:hAnsi="Times New Roman" w:cs="Times New Roman"/>
          <w:b/>
          <w:caps/>
          <w:sz w:val="24"/>
          <w:szCs w:val="24"/>
        </w:rPr>
        <w:t>FUTURE MEETINGS</w:t>
      </w:r>
    </w:p>
    <w:p w14:paraId="4DF0342E" w14:textId="77777777" w:rsidR="00C74D2C" w:rsidRPr="00C74D2C" w:rsidRDefault="00C74D2C" w:rsidP="00927C15">
      <w:pPr>
        <w:spacing w:before="120" w:after="0" w:line="240" w:lineRule="auto"/>
        <w:contextualSpacing/>
        <w:rPr>
          <w:rFonts w:ascii="Times New Roman" w:hAnsi="Times New Roman" w:cs="Times New Roman"/>
          <w:b/>
          <w:caps/>
          <w:sz w:val="24"/>
          <w:szCs w:val="24"/>
        </w:rPr>
      </w:pPr>
    </w:p>
    <w:p w14:paraId="130EB6C9" w14:textId="77777777" w:rsidR="00EF3843" w:rsidRPr="00C74D2C" w:rsidRDefault="00EF3843" w:rsidP="00EF3843">
      <w:pPr>
        <w:spacing w:before="120" w:after="0" w:line="240" w:lineRule="auto"/>
        <w:contextualSpacing/>
        <w:rPr>
          <w:rFonts w:ascii="Times New Roman" w:hAnsi="Times New Roman" w:cs="Times New Roman"/>
          <w:b/>
          <w:sz w:val="24"/>
          <w:szCs w:val="24"/>
        </w:rPr>
      </w:pPr>
      <w:r w:rsidRPr="00C74D2C">
        <w:rPr>
          <w:rFonts w:ascii="Times New Roman" w:hAnsi="Times New Roman" w:cs="Times New Roman"/>
          <w:sz w:val="24"/>
          <w:szCs w:val="24"/>
        </w:rPr>
        <w:t xml:space="preserve">The next board meeting is scheduled for </w:t>
      </w:r>
      <w:r w:rsidR="004C47BF" w:rsidRPr="00C74D2C">
        <w:rPr>
          <w:rFonts w:ascii="Times New Roman" w:hAnsi="Times New Roman" w:cs="Times New Roman"/>
          <w:sz w:val="24"/>
          <w:szCs w:val="24"/>
        </w:rPr>
        <w:t>November 10</w:t>
      </w:r>
      <w:r w:rsidR="00862446" w:rsidRPr="00C74D2C">
        <w:rPr>
          <w:rFonts w:ascii="Times New Roman" w:hAnsi="Times New Roman" w:cs="Times New Roman"/>
          <w:sz w:val="24"/>
          <w:szCs w:val="24"/>
        </w:rPr>
        <w:t>, 2022</w:t>
      </w:r>
      <w:r w:rsidR="006767B9" w:rsidRPr="00C74D2C">
        <w:rPr>
          <w:rFonts w:ascii="Times New Roman" w:hAnsi="Times New Roman" w:cs="Times New Roman"/>
          <w:sz w:val="24"/>
          <w:szCs w:val="24"/>
        </w:rPr>
        <w:t>,</w:t>
      </w:r>
      <w:r w:rsidR="00B43BED" w:rsidRPr="00C74D2C">
        <w:rPr>
          <w:rFonts w:ascii="Times New Roman" w:hAnsi="Times New Roman" w:cs="Times New Roman"/>
          <w:sz w:val="24"/>
          <w:szCs w:val="24"/>
        </w:rPr>
        <w:t xml:space="preserve"> </w:t>
      </w:r>
      <w:r w:rsidRPr="00C74D2C">
        <w:rPr>
          <w:rFonts w:ascii="Times New Roman" w:hAnsi="Times New Roman" w:cs="Times New Roman"/>
          <w:sz w:val="24"/>
          <w:szCs w:val="24"/>
        </w:rPr>
        <w:t xml:space="preserve">at 10:00 a.m., </w:t>
      </w:r>
      <w:r w:rsidR="004C47BF" w:rsidRPr="00C74D2C">
        <w:rPr>
          <w:rFonts w:ascii="Times New Roman" w:hAnsi="Times New Roman" w:cs="Times New Roman"/>
          <w:sz w:val="24"/>
          <w:szCs w:val="24"/>
        </w:rPr>
        <w:t xml:space="preserve">at The Bienville Building 628 North Fourth St., Baton Rouge, LA 70802, </w:t>
      </w:r>
      <w:r w:rsidR="00D26E0D" w:rsidRPr="00C74D2C">
        <w:rPr>
          <w:rFonts w:ascii="Times New Roman" w:hAnsi="Times New Roman" w:cs="Times New Roman"/>
          <w:sz w:val="24"/>
          <w:szCs w:val="24"/>
        </w:rPr>
        <w:t>and Room</w:t>
      </w:r>
      <w:r w:rsidR="004C47BF" w:rsidRPr="00C74D2C">
        <w:rPr>
          <w:rFonts w:ascii="Times New Roman" w:hAnsi="Times New Roman" w:cs="Times New Roman"/>
          <w:sz w:val="24"/>
          <w:szCs w:val="24"/>
        </w:rPr>
        <w:t xml:space="preserve"> 173.</w:t>
      </w:r>
    </w:p>
    <w:p w14:paraId="3686E9FA" w14:textId="77777777" w:rsidR="00EF3843" w:rsidRPr="00C74D2C" w:rsidRDefault="00EF3843" w:rsidP="00927C15">
      <w:pPr>
        <w:spacing w:before="120" w:after="0" w:line="240" w:lineRule="auto"/>
        <w:contextualSpacing/>
        <w:rPr>
          <w:rFonts w:ascii="Times New Roman" w:hAnsi="Times New Roman" w:cs="Times New Roman"/>
          <w:b/>
          <w:caps/>
          <w:sz w:val="24"/>
          <w:szCs w:val="24"/>
        </w:rPr>
      </w:pPr>
    </w:p>
    <w:p w14:paraId="70CAF50F" w14:textId="77777777" w:rsidR="006E4684" w:rsidRDefault="006E4684" w:rsidP="00927C15">
      <w:pPr>
        <w:spacing w:before="120" w:after="0" w:line="240" w:lineRule="auto"/>
        <w:contextualSpacing/>
        <w:rPr>
          <w:rFonts w:ascii="Times New Roman" w:hAnsi="Times New Roman" w:cs="Times New Roman"/>
          <w:b/>
          <w:caps/>
          <w:sz w:val="24"/>
          <w:szCs w:val="24"/>
        </w:rPr>
      </w:pPr>
      <w:r w:rsidRPr="00C74D2C">
        <w:rPr>
          <w:rFonts w:ascii="Times New Roman" w:hAnsi="Times New Roman" w:cs="Times New Roman"/>
          <w:b/>
          <w:caps/>
          <w:sz w:val="24"/>
          <w:szCs w:val="24"/>
        </w:rPr>
        <w:t>2022 THSCI Advisory boa</w:t>
      </w:r>
      <w:r w:rsidR="005072E5" w:rsidRPr="00C74D2C">
        <w:rPr>
          <w:rFonts w:ascii="Times New Roman" w:hAnsi="Times New Roman" w:cs="Times New Roman"/>
          <w:b/>
          <w:caps/>
          <w:sz w:val="24"/>
          <w:szCs w:val="24"/>
        </w:rPr>
        <w:t>R</w:t>
      </w:r>
      <w:r w:rsidRPr="00C74D2C">
        <w:rPr>
          <w:rFonts w:ascii="Times New Roman" w:hAnsi="Times New Roman" w:cs="Times New Roman"/>
          <w:b/>
          <w:caps/>
          <w:sz w:val="24"/>
          <w:szCs w:val="24"/>
        </w:rPr>
        <w:t>d mEEtings:</w:t>
      </w:r>
    </w:p>
    <w:p w14:paraId="3528271A" w14:textId="77777777" w:rsidR="00C74D2C" w:rsidRDefault="00C74D2C" w:rsidP="00C74D2C">
      <w:pPr>
        <w:spacing w:after="0" w:line="240" w:lineRule="auto"/>
        <w:rPr>
          <w:b/>
          <w:bCs/>
        </w:rPr>
      </w:pPr>
    </w:p>
    <w:p w14:paraId="6070E497" w14:textId="77777777" w:rsidR="006E4684" w:rsidRPr="00C74D2C" w:rsidRDefault="006E4684" w:rsidP="00C74D2C">
      <w:pPr>
        <w:spacing w:after="0" w:line="240" w:lineRule="auto"/>
        <w:rPr>
          <w:bCs/>
        </w:rPr>
      </w:pPr>
      <w:r w:rsidRPr="00C74D2C">
        <w:rPr>
          <w:bCs/>
        </w:rPr>
        <w:t>May 12, 2022</w:t>
      </w:r>
    </w:p>
    <w:p w14:paraId="65FE4E05" w14:textId="77777777" w:rsidR="006E4684" w:rsidRPr="00C74D2C" w:rsidRDefault="006E4684" w:rsidP="00C74D2C">
      <w:pPr>
        <w:spacing w:after="0" w:line="240" w:lineRule="auto"/>
        <w:rPr>
          <w:bCs/>
        </w:rPr>
      </w:pPr>
      <w:r w:rsidRPr="00C74D2C">
        <w:rPr>
          <w:bCs/>
        </w:rPr>
        <w:t xml:space="preserve">August 11, 2022 </w:t>
      </w:r>
    </w:p>
    <w:p w14:paraId="6803F57F" w14:textId="77777777" w:rsidR="006E4684" w:rsidRPr="00C74D2C" w:rsidRDefault="006E4684" w:rsidP="00C74D2C">
      <w:pPr>
        <w:spacing w:after="0" w:line="240" w:lineRule="auto"/>
        <w:rPr>
          <w:bCs/>
        </w:rPr>
      </w:pPr>
      <w:r w:rsidRPr="00C74D2C">
        <w:rPr>
          <w:bCs/>
        </w:rPr>
        <w:t>November 10, 2022</w:t>
      </w:r>
    </w:p>
    <w:p w14:paraId="7AEE079D" w14:textId="77777777" w:rsidR="006E4684" w:rsidRPr="00C74D2C" w:rsidRDefault="006E4684" w:rsidP="00927C15">
      <w:pPr>
        <w:spacing w:before="120" w:after="0" w:line="240" w:lineRule="auto"/>
        <w:contextualSpacing/>
        <w:rPr>
          <w:rFonts w:ascii="Times New Roman" w:hAnsi="Times New Roman" w:cs="Times New Roman"/>
          <w:b/>
          <w:caps/>
          <w:sz w:val="24"/>
          <w:szCs w:val="24"/>
        </w:rPr>
      </w:pPr>
    </w:p>
    <w:p w14:paraId="18A70341" w14:textId="77777777" w:rsidR="00EF3843" w:rsidRDefault="00EF3843" w:rsidP="00927C15">
      <w:pPr>
        <w:spacing w:before="120" w:after="0" w:line="240" w:lineRule="auto"/>
        <w:contextualSpacing/>
        <w:rPr>
          <w:rFonts w:ascii="Times New Roman" w:hAnsi="Times New Roman" w:cs="Times New Roman"/>
          <w:b/>
          <w:caps/>
          <w:sz w:val="24"/>
          <w:szCs w:val="24"/>
        </w:rPr>
      </w:pPr>
      <w:r w:rsidRPr="00C74D2C">
        <w:rPr>
          <w:rFonts w:ascii="Times New Roman" w:hAnsi="Times New Roman" w:cs="Times New Roman"/>
          <w:b/>
          <w:caps/>
          <w:sz w:val="24"/>
          <w:szCs w:val="24"/>
        </w:rPr>
        <w:t xml:space="preserve">ADJOURNMENT </w:t>
      </w:r>
    </w:p>
    <w:p w14:paraId="5A3499C5" w14:textId="77777777" w:rsidR="00C74D2C" w:rsidRPr="00C74D2C" w:rsidRDefault="00C74D2C" w:rsidP="00927C15">
      <w:pPr>
        <w:spacing w:before="120" w:after="0" w:line="240" w:lineRule="auto"/>
        <w:contextualSpacing/>
        <w:rPr>
          <w:rFonts w:ascii="Times New Roman" w:hAnsi="Times New Roman" w:cs="Times New Roman"/>
          <w:b/>
          <w:caps/>
          <w:sz w:val="24"/>
          <w:szCs w:val="24"/>
        </w:rPr>
      </w:pPr>
    </w:p>
    <w:p w14:paraId="2EFC0D82" w14:textId="77777777" w:rsidR="00EF3843" w:rsidRPr="00C74D2C" w:rsidRDefault="00EF3843">
      <w:pPr>
        <w:spacing w:before="120" w:after="0" w:line="240" w:lineRule="auto"/>
        <w:contextualSpacing/>
        <w:rPr>
          <w:rFonts w:ascii="Times New Roman" w:hAnsi="Times New Roman" w:cs="Times New Roman"/>
          <w:sz w:val="24"/>
          <w:szCs w:val="24"/>
        </w:rPr>
      </w:pPr>
      <w:r w:rsidRPr="00C74D2C">
        <w:rPr>
          <w:rFonts w:ascii="Times New Roman" w:hAnsi="Times New Roman" w:cs="Times New Roman"/>
          <w:sz w:val="24"/>
          <w:szCs w:val="24"/>
        </w:rPr>
        <w:t xml:space="preserve">With no further business to discuss, the meeting adjourned </w:t>
      </w:r>
      <w:r w:rsidR="00826E4C" w:rsidRPr="00C74D2C">
        <w:rPr>
          <w:rFonts w:ascii="Times New Roman" w:hAnsi="Times New Roman" w:cs="Times New Roman"/>
          <w:sz w:val="24"/>
          <w:szCs w:val="24"/>
        </w:rPr>
        <w:t xml:space="preserve">at </w:t>
      </w:r>
      <w:r w:rsidR="00862446" w:rsidRPr="00C74D2C">
        <w:rPr>
          <w:rFonts w:ascii="Times New Roman" w:hAnsi="Times New Roman" w:cs="Times New Roman"/>
          <w:sz w:val="24"/>
          <w:szCs w:val="24"/>
        </w:rPr>
        <w:t>11:</w:t>
      </w:r>
      <w:r w:rsidR="00FF03C1" w:rsidRPr="00C74D2C">
        <w:rPr>
          <w:rFonts w:ascii="Times New Roman" w:hAnsi="Times New Roman" w:cs="Times New Roman"/>
          <w:sz w:val="24"/>
          <w:szCs w:val="24"/>
        </w:rPr>
        <w:t>1</w:t>
      </w:r>
      <w:r w:rsidR="00862446" w:rsidRPr="00C74D2C">
        <w:rPr>
          <w:rFonts w:ascii="Times New Roman" w:hAnsi="Times New Roman" w:cs="Times New Roman"/>
          <w:sz w:val="24"/>
          <w:szCs w:val="24"/>
        </w:rPr>
        <w:t>3</w:t>
      </w:r>
      <w:r w:rsidR="00E0535C" w:rsidRPr="00C74D2C">
        <w:rPr>
          <w:rFonts w:ascii="Times New Roman" w:hAnsi="Times New Roman" w:cs="Times New Roman"/>
          <w:sz w:val="24"/>
          <w:szCs w:val="24"/>
        </w:rPr>
        <w:t xml:space="preserve"> a</w:t>
      </w:r>
      <w:r w:rsidR="00A13ADD" w:rsidRPr="00C74D2C">
        <w:rPr>
          <w:rFonts w:ascii="Times New Roman" w:hAnsi="Times New Roman" w:cs="Times New Roman"/>
          <w:sz w:val="24"/>
          <w:szCs w:val="24"/>
        </w:rPr>
        <w:t>.</w:t>
      </w:r>
      <w:r w:rsidR="00E0535C" w:rsidRPr="00C74D2C">
        <w:rPr>
          <w:rFonts w:ascii="Times New Roman" w:hAnsi="Times New Roman" w:cs="Times New Roman"/>
          <w:sz w:val="24"/>
          <w:szCs w:val="24"/>
        </w:rPr>
        <w:t>m.</w:t>
      </w:r>
    </w:p>
    <w:p w14:paraId="169F0022" w14:textId="77777777" w:rsidR="00766793" w:rsidRPr="00341F87" w:rsidRDefault="00766793">
      <w:pPr>
        <w:spacing w:before="120" w:after="0" w:line="240" w:lineRule="auto"/>
        <w:contextualSpacing/>
        <w:rPr>
          <w:rFonts w:ascii="Times New Roman" w:hAnsi="Times New Roman" w:cs="Times New Roman"/>
          <w:color w:val="FF0000"/>
          <w:sz w:val="24"/>
          <w:szCs w:val="24"/>
        </w:rPr>
      </w:pPr>
    </w:p>
    <w:p w14:paraId="6CD4CBE6" w14:textId="77777777" w:rsidR="0075282C" w:rsidRPr="00341F87" w:rsidRDefault="00766793">
      <w:pPr>
        <w:spacing w:before="120" w:after="0" w:line="240" w:lineRule="auto"/>
        <w:contextualSpacing/>
        <w:rPr>
          <w:rFonts w:ascii="Times New Roman" w:hAnsi="Times New Roman" w:cs="Times New Roman"/>
          <w:color w:val="FF0000"/>
          <w:sz w:val="24"/>
          <w:szCs w:val="24"/>
        </w:rPr>
      </w:pPr>
      <w:r w:rsidRPr="00341F87">
        <w:rPr>
          <w:rFonts w:ascii="Times New Roman" w:hAnsi="Times New Roman" w:cs="Times New Roman"/>
          <w:color w:val="FF0000"/>
          <w:sz w:val="24"/>
          <w:szCs w:val="24"/>
        </w:rPr>
        <w:t xml:space="preserve">      </w:t>
      </w:r>
    </w:p>
    <w:p w14:paraId="3A9F358F" w14:textId="77777777" w:rsidR="0075282C" w:rsidRPr="00341F87" w:rsidRDefault="0075282C">
      <w:pPr>
        <w:spacing w:before="120" w:after="0" w:line="240" w:lineRule="auto"/>
        <w:contextualSpacing/>
        <w:rPr>
          <w:rFonts w:ascii="Times New Roman" w:hAnsi="Times New Roman" w:cs="Times New Roman"/>
          <w:color w:val="FF0000"/>
          <w:sz w:val="24"/>
          <w:szCs w:val="24"/>
        </w:rPr>
      </w:pPr>
    </w:p>
    <w:p w14:paraId="08D6844C" w14:textId="77777777" w:rsidR="00766793" w:rsidRPr="00B43BED" w:rsidRDefault="0075282C">
      <w:pPr>
        <w:spacing w:before="120" w:after="0" w:line="240" w:lineRule="auto"/>
        <w:contextualSpacing/>
        <w:rPr>
          <w:rFonts w:ascii="Times New Roman" w:hAnsi="Times New Roman" w:cs="Times New Roman"/>
          <w:sz w:val="24"/>
          <w:szCs w:val="24"/>
        </w:rPr>
      </w:pPr>
      <w:r w:rsidRPr="00341F87">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766793" w:rsidRPr="002E15F9">
        <w:rPr>
          <w:rFonts w:ascii="Times New Roman" w:hAnsi="Times New Roman" w:cs="Times New Roman"/>
          <w:sz w:val="24"/>
          <w:szCs w:val="24"/>
        </w:rPr>
        <w:t xml:space="preserve">                                                                                                                                                                                                                     </w:t>
      </w:r>
      <w:r w:rsidR="00766793">
        <w:rPr>
          <w:rFonts w:ascii="Times New Roman" w:hAnsi="Times New Roman" w:cs="Times New Roman"/>
          <w:sz w:val="24"/>
          <w:szCs w:val="24"/>
        </w:rPr>
        <w:t xml:space="preserve">                                                                                                                                                                                                                                                                                                                                                                                                                                                                                                                                                                                                                                                                                                                                                                                                                                                                                                                                                                                                                                                                                                                                                                                                                                                                                                                                                                                                                                                                                                                                                                                                                                                                                                                                                                                                                                                                                                                                                                                                                                                                                                                                                                                                                                                                                                                                                                                                                                                                                                                                                                                                                                                                                                                                                                                                                                                                                                                                                                                                                                                                                                                                                                                                                                                                                                                                                                                                                                                                                                                                                                                                                                                                                                                                                                                                                                                                                                                                                                                                                                                                                                                                                                                                                                                                                                                                                                                                                                                                                                                                                                                                                                                                                                                                                                                                                                                                                                                                                                                                                                                                                                                                                                                                                                                                                                                                                                                                                                                                                                                                                                                                                                                                                                                                                                                                                                                                                                                                                                                                                                                                                                                                                                                                                                                                                                                                                                                                                                                                                                                                                                                                                                                                                                                                                                                                                                                                                                                                                                                                                                                                                                                                                                                                                                                                                                                                                                                                                                                                                                                                                                                                                                                                                                                                                                                                                                                                                                                                                                                                                                                                                                                                                                                                                                                                                                                                                                                                                                                                                                                                                                                                                                                                                                                                                                                                                                                                                                                                                                                                                                                                                                                                                                                                                                                                                                                                                                                                                                                                                                                                                                                                                                                                                                                                                                                                                                                                                                                                                                                                                                                                                                                                                                                                                                                                                                                                                                                                                                                                                                                                                                                                                                                                                                                                                                                                                                                                                                                                                                                                                                                                                                                                                                                                                                                                                                                                                                                                                                                                                                                                                                                                                                                                                                                                                                                                                                                                                                                                                                                                                                                                                                                                                                                                                                                                                                                                                                                                                                                                                                                                                                                                                                                                                                                                                                                                                                                                                                                                                                                                                                                                                                                                                                                                                                                                                                                                                                                                                                                                                                                                                                                                                                                                                                                                                                                                                                                                                                                                                                                                                                                                                                                                                                                                                                                                                                                                                                                                                                                                                                                                                                                                                                                                                                                                                                                                                                                                                                                                                                                                                                                                                                                                                                                                                                                                                                                                                                                                                                                                                                                                                                                                                                                                                                                                                                                                                                                                                                                                                                                                                                                                                                                                                                                                                                                                                                                                                                                                                                                                                                                                                                                                                                                                                                                                                                                                                                                                                                                                                                                                                                                                                                                                                                                                                                                                                                                                                                                                                                                                                                                                                                                                                                                                                                                                                                                                                                                                                                                                                                                                                                                                                                                                                                                                                                                                                                                                                                                                                                                                                                                                                                                                                                                                                                                                                                                                                                                                                                                                                                                                                                                                                                                                                                                                                                                                                                                                                                                                                                                                                                                                                                                                                                                                                                                                                                                                                                                                                                                                                                                                                                                                                                                                                                                                                                                                                                                                                                                                                                                                                                                                                                                                                                                                                                                                                                                                                                                                                                                                                                                                                                                                                                                                                                                                                                                                                                                                                                                                                                                                                                                                                                                                                                                                                                                                                                                                                                                                                                                                                                                                                                                                                                                                                                                                                                                                                                                                                                                                                                                                                                                                                                                                                                                                                                                                                                                                                                                                                                                                                                                                                                                                                                                                                                                                                                                                                                                                                                                                                                                                                                                                                                                                                                                                                                                                                                                                                                                                                                                                                                                                                                                                                                                                                                                                                                                                                                                                                                                                                                                                                                                                                                                                                                                                                                                                                                                                                                                                                                                                                                                                                                                                                                                                                                                                                                                                                                                                                                                                                                                                                                                                                                                                                                                                                                                                                                                                                                                                                                                                                                                                                                                                                                                                                                                                                                                                                                                                                                                                                                                                                                                                                                                                                                                                                                                                                                                                                                                                                                                                                                                                                                                                                                                                                                                                                                                                                                                                                        </w:t>
      </w:r>
    </w:p>
    <w:sectPr w:rsidR="00766793" w:rsidRPr="00B43BED" w:rsidSect="005072E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ADCAC" w14:textId="77777777" w:rsidR="0056795B" w:rsidRDefault="0056795B" w:rsidP="00927C15">
      <w:pPr>
        <w:spacing w:after="0" w:line="240" w:lineRule="auto"/>
      </w:pPr>
      <w:r>
        <w:separator/>
      </w:r>
    </w:p>
  </w:endnote>
  <w:endnote w:type="continuationSeparator" w:id="0">
    <w:p w14:paraId="4EEC261A" w14:textId="77777777" w:rsidR="0056795B" w:rsidRDefault="0056795B" w:rsidP="0092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53E59" w14:textId="77777777" w:rsidR="0056795B" w:rsidRDefault="0056795B" w:rsidP="00927C15">
      <w:pPr>
        <w:spacing w:after="0" w:line="240" w:lineRule="auto"/>
      </w:pPr>
      <w:r>
        <w:separator/>
      </w:r>
    </w:p>
  </w:footnote>
  <w:footnote w:type="continuationSeparator" w:id="0">
    <w:p w14:paraId="21271074" w14:textId="77777777" w:rsidR="0056795B" w:rsidRDefault="0056795B" w:rsidP="00927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F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0821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EB3460"/>
    <w:multiLevelType w:val="hybridMultilevel"/>
    <w:tmpl w:val="09D8288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E4F36BD"/>
    <w:multiLevelType w:val="hybridMultilevel"/>
    <w:tmpl w:val="6444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860DB7"/>
    <w:multiLevelType w:val="hybridMultilevel"/>
    <w:tmpl w:val="CDB8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3NDIysTQ2MzYxtjRR0lEKTi0uzszPAymwqAUANILzKiwAAAA="/>
  </w:docVars>
  <w:rsids>
    <w:rsidRoot w:val="008852D5"/>
    <w:rsid w:val="00000627"/>
    <w:rsid w:val="00002032"/>
    <w:rsid w:val="00006371"/>
    <w:rsid w:val="000146F0"/>
    <w:rsid w:val="00016377"/>
    <w:rsid w:val="0001765E"/>
    <w:rsid w:val="00020730"/>
    <w:rsid w:val="0002514A"/>
    <w:rsid w:val="000341F4"/>
    <w:rsid w:val="000345EE"/>
    <w:rsid w:val="00034BE7"/>
    <w:rsid w:val="00034D83"/>
    <w:rsid w:val="000375CD"/>
    <w:rsid w:val="00042D4C"/>
    <w:rsid w:val="00044810"/>
    <w:rsid w:val="00044CFD"/>
    <w:rsid w:val="00045500"/>
    <w:rsid w:val="00046A94"/>
    <w:rsid w:val="0004765D"/>
    <w:rsid w:val="000500B5"/>
    <w:rsid w:val="00051C5D"/>
    <w:rsid w:val="00051FB8"/>
    <w:rsid w:val="00053CDB"/>
    <w:rsid w:val="00054A3D"/>
    <w:rsid w:val="000619E0"/>
    <w:rsid w:val="0007000D"/>
    <w:rsid w:val="00071BEC"/>
    <w:rsid w:val="00072193"/>
    <w:rsid w:val="00074C5A"/>
    <w:rsid w:val="000754CA"/>
    <w:rsid w:val="00077BC3"/>
    <w:rsid w:val="00080297"/>
    <w:rsid w:val="00084AFA"/>
    <w:rsid w:val="00085995"/>
    <w:rsid w:val="0009038C"/>
    <w:rsid w:val="00092CEA"/>
    <w:rsid w:val="000946E6"/>
    <w:rsid w:val="00097182"/>
    <w:rsid w:val="000A1590"/>
    <w:rsid w:val="000A1B6A"/>
    <w:rsid w:val="000A2710"/>
    <w:rsid w:val="000A3636"/>
    <w:rsid w:val="000A4C74"/>
    <w:rsid w:val="000A78B4"/>
    <w:rsid w:val="000B0E3F"/>
    <w:rsid w:val="000B132A"/>
    <w:rsid w:val="000B78EF"/>
    <w:rsid w:val="000B7CA5"/>
    <w:rsid w:val="000C39AF"/>
    <w:rsid w:val="000C5B1F"/>
    <w:rsid w:val="000C65E9"/>
    <w:rsid w:val="000C69AB"/>
    <w:rsid w:val="000D090F"/>
    <w:rsid w:val="000D1CEA"/>
    <w:rsid w:val="000D6BD0"/>
    <w:rsid w:val="000D763F"/>
    <w:rsid w:val="000E1AD5"/>
    <w:rsid w:val="000E24C1"/>
    <w:rsid w:val="000E2A90"/>
    <w:rsid w:val="000E3B06"/>
    <w:rsid w:val="000E49C3"/>
    <w:rsid w:val="000F042F"/>
    <w:rsid w:val="000F1894"/>
    <w:rsid w:val="000F34B0"/>
    <w:rsid w:val="000F45BE"/>
    <w:rsid w:val="000F48B5"/>
    <w:rsid w:val="00102FA5"/>
    <w:rsid w:val="00104C7B"/>
    <w:rsid w:val="00105BCF"/>
    <w:rsid w:val="001067C6"/>
    <w:rsid w:val="00106B5E"/>
    <w:rsid w:val="001105C6"/>
    <w:rsid w:val="001166C1"/>
    <w:rsid w:val="00120604"/>
    <w:rsid w:val="001206C2"/>
    <w:rsid w:val="00130D2E"/>
    <w:rsid w:val="00133FAA"/>
    <w:rsid w:val="00134450"/>
    <w:rsid w:val="00134934"/>
    <w:rsid w:val="00140D09"/>
    <w:rsid w:val="00150F95"/>
    <w:rsid w:val="00152079"/>
    <w:rsid w:val="001523BE"/>
    <w:rsid w:val="0015460C"/>
    <w:rsid w:val="00156017"/>
    <w:rsid w:val="00157887"/>
    <w:rsid w:val="00163CA7"/>
    <w:rsid w:val="0016489E"/>
    <w:rsid w:val="00176838"/>
    <w:rsid w:val="00181DA6"/>
    <w:rsid w:val="00181FA8"/>
    <w:rsid w:val="00184332"/>
    <w:rsid w:val="001852F5"/>
    <w:rsid w:val="00187607"/>
    <w:rsid w:val="0018765A"/>
    <w:rsid w:val="00187D02"/>
    <w:rsid w:val="001B5487"/>
    <w:rsid w:val="001B65AF"/>
    <w:rsid w:val="001C166A"/>
    <w:rsid w:val="001C60E4"/>
    <w:rsid w:val="001C6670"/>
    <w:rsid w:val="001D1304"/>
    <w:rsid w:val="001D558A"/>
    <w:rsid w:val="001D7EE8"/>
    <w:rsid w:val="001E064C"/>
    <w:rsid w:val="001E756E"/>
    <w:rsid w:val="001F1668"/>
    <w:rsid w:val="001F166C"/>
    <w:rsid w:val="001F49A4"/>
    <w:rsid w:val="00205A5C"/>
    <w:rsid w:val="002169BD"/>
    <w:rsid w:val="002221AC"/>
    <w:rsid w:val="00225887"/>
    <w:rsid w:val="00226926"/>
    <w:rsid w:val="00227C32"/>
    <w:rsid w:val="00243E30"/>
    <w:rsid w:val="00243F87"/>
    <w:rsid w:val="00244AF4"/>
    <w:rsid w:val="00251ACC"/>
    <w:rsid w:val="002555F6"/>
    <w:rsid w:val="00255E65"/>
    <w:rsid w:val="00257F6D"/>
    <w:rsid w:val="00263CDA"/>
    <w:rsid w:val="00265E13"/>
    <w:rsid w:val="00270159"/>
    <w:rsid w:val="00274DE2"/>
    <w:rsid w:val="002850F3"/>
    <w:rsid w:val="00287F9F"/>
    <w:rsid w:val="00294185"/>
    <w:rsid w:val="00294ECB"/>
    <w:rsid w:val="002967CE"/>
    <w:rsid w:val="0029793E"/>
    <w:rsid w:val="002A4474"/>
    <w:rsid w:val="002A4C6A"/>
    <w:rsid w:val="002B0443"/>
    <w:rsid w:val="002B116A"/>
    <w:rsid w:val="002B2BBD"/>
    <w:rsid w:val="002B6D46"/>
    <w:rsid w:val="002C2E96"/>
    <w:rsid w:val="002D4579"/>
    <w:rsid w:val="002D7573"/>
    <w:rsid w:val="002E0192"/>
    <w:rsid w:val="002E15F9"/>
    <w:rsid w:val="002E1A0B"/>
    <w:rsid w:val="002E2BDF"/>
    <w:rsid w:val="002E4AEA"/>
    <w:rsid w:val="002E688C"/>
    <w:rsid w:val="002E7818"/>
    <w:rsid w:val="002E7C9E"/>
    <w:rsid w:val="002F3324"/>
    <w:rsid w:val="002F53BA"/>
    <w:rsid w:val="002F5F4A"/>
    <w:rsid w:val="002F6D31"/>
    <w:rsid w:val="002F72DA"/>
    <w:rsid w:val="00302496"/>
    <w:rsid w:val="00304240"/>
    <w:rsid w:val="00304330"/>
    <w:rsid w:val="00304E42"/>
    <w:rsid w:val="003063D8"/>
    <w:rsid w:val="00306EA7"/>
    <w:rsid w:val="00312D3F"/>
    <w:rsid w:val="003257CF"/>
    <w:rsid w:val="00336C19"/>
    <w:rsid w:val="003414BB"/>
    <w:rsid w:val="00341F87"/>
    <w:rsid w:val="00343CA1"/>
    <w:rsid w:val="0034476E"/>
    <w:rsid w:val="00344D43"/>
    <w:rsid w:val="003475A8"/>
    <w:rsid w:val="00350400"/>
    <w:rsid w:val="00351EAB"/>
    <w:rsid w:val="0035442F"/>
    <w:rsid w:val="0037133F"/>
    <w:rsid w:val="00376D3C"/>
    <w:rsid w:val="003830B1"/>
    <w:rsid w:val="00383841"/>
    <w:rsid w:val="00384818"/>
    <w:rsid w:val="003855C6"/>
    <w:rsid w:val="00385857"/>
    <w:rsid w:val="00386CBE"/>
    <w:rsid w:val="0039227D"/>
    <w:rsid w:val="003955D7"/>
    <w:rsid w:val="00395E8F"/>
    <w:rsid w:val="003A17B8"/>
    <w:rsid w:val="003A1813"/>
    <w:rsid w:val="003A1FF9"/>
    <w:rsid w:val="003A283E"/>
    <w:rsid w:val="003A4C79"/>
    <w:rsid w:val="003A61A7"/>
    <w:rsid w:val="003B4F63"/>
    <w:rsid w:val="003B5D1F"/>
    <w:rsid w:val="003C0E19"/>
    <w:rsid w:val="003C588E"/>
    <w:rsid w:val="003C6B1F"/>
    <w:rsid w:val="003C7A47"/>
    <w:rsid w:val="003D1AFB"/>
    <w:rsid w:val="003D52CB"/>
    <w:rsid w:val="003D7C14"/>
    <w:rsid w:val="003E6F17"/>
    <w:rsid w:val="00400E57"/>
    <w:rsid w:val="00403243"/>
    <w:rsid w:val="00404D9B"/>
    <w:rsid w:val="00405613"/>
    <w:rsid w:val="00410F64"/>
    <w:rsid w:val="00411028"/>
    <w:rsid w:val="00411DE4"/>
    <w:rsid w:val="00415850"/>
    <w:rsid w:val="00415EBB"/>
    <w:rsid w:val="00420604"/>
    <w:rsid w:val="004237B0"/>
    <w:rsid w:val="004243BC"/>
    <w:rsid w:val="004243EA"/>
    <w:rsid w:val="004257D5"/>
    <w:rsid w:val="00425B40"/>
    <w:rsid w:val="0043216F"/>
    <w:rsid w:val="004323C1"/>
    <w:rsid w:val="00433A73"/>
    <w:rsid w:val="00434D70"/>
    <w:rsid w:val="004378E8"/>
    <w:rsid w:val="0044145C"/>
    <w:rsid w:val="00445FEE"/>
    <w:rsid w:val="00446766"/>
    <w:rsid w:val="00447F5F"/>
    <w:rsid w:val="00450942"/>
    <w:rsid w:val="00450DC6"/>
    <w:rsid w:val="00450F88"/>
    <w:rsid w:val="004735CE"/>
    <w:rsid w:val="00473CF7"/>
    <w:rsid w:val="00474417"/>
    <w:rsid w:val="00474F05"/>
    <w:rsid w:val="00475FBB"/>
    <w:rsid w:val="004766A2"/>
    <w:rsid w:val="00483D68"/>
    <w:rsid w:val="00484435"/>
    <w:rsid w:val="0048460A"/>
    <w:rsid w:val="00484C65"/>
    <w:rsid w:val="00486F7B"/>
    <w:rsid w:val="00491241"/>
    <w:rsid w:val="00496A6F"/>
    <w:rsid w:val="00496D1E"/>
    <w:rsid w:val="004A0A11"/>
    <w:rsid w:val="004A2289"/>
    <w:rsid w:val="004A2E25"/>
    <w:rsid w:val="004A2E78"/>
    <w:rsid w:val="004A3FAA"/>
    <w:rsid w:val="004A74D4"/>
    <w:rsid w:val="004A75F4"/>
    <w:rsid w:val="004B4446"/>
    <w:rsid w:val="004B6007"/>
    <w:rsid w:val="004B62DD"/>
    <w:rsid w:val="004C47BF"/>
    <w:rsid w:val="004C482E"/>
    <w:rsid w:val="004C4FCE"/>
    <w:rsid w:val="004C5AE8"/>
    <w:rsid w:val="004C62CF"/>
    <w:rsid w:val="004D035B"/>
    <w:rsid w:val="004D0860"/>
    <w:rsid w:val="004D0E84"/>
    <w:rsid w:val="004D58EC"/>
    <w:rsid w:val="004E0D07"/>
    <w:rsid w:val="004E6F76"/>
    <w:rsid w:val="004E7F0B"/>
    <w:rsid w:val="004F07C8"/>
    <w:rsid w:val="004F2297"/>
    <w:rsid w:val="004F660F"/>
    <w:rsid w:val="005072E5"/>
    <w:rsid w:val="0051383F"/>
    <w:rsid w:val="00516501"/>
    <w:rsid w:val="00517C9B"/>
    <w:rsid w:val="005209B7"/>
    <w:rsid w:val="005250F5"/>
    <w:rsid w:val="005261FA"/>
    <w:rsid w:val="00533A57"/>
    <w:rsid w:val="00534863"/>
    <w:rsid w:val="005374B6"/>
    <w:rsid w:val="00537689"/>
    <w:rsid w:val="00537B39"/>
    <w:rsid w:val="00543E6C"/>
    <w:rsid w:val="00545768"/>
    <w:rsid w:val="00547413"/>
    <w:rsid w:val="00552987"/>
    <w:rsid w:val="0055449E"/>
    <w:rsid w:val="005545C4"/>
    <w:rsid w:val="00554678"/>
    <w:rsid w:val="00562F66"/>
    <w:rsid w:val="0056374D"/>
    <w:rsid w:val="0056477F"/>
    <w:rsid w:val="0056795B"/>
    <w:rsid w:val="005703CF"/>
    <w:rsid w:val="005704DA"/>
    <w:rsid w:val="00570503"/>
    <w:rsid w:val="00570C3C"/>
    <w:rsid w:val="00573FD3"/>
    <w:rsid w:val="00574341"/>
    <w:rsid w:val="00577482"/>
    <w:rsid w:val="00580B94"/>
    <w:rsid w:val="00582CFE"/>
    <w:rsid w:val="0059033C"/>
    <w:rsid w:val="00591BCF"/>
    <w:rsid w:val="0059588A"/>
    <w:rsid w:val="005A5D9E"/>
    <w:rsid w:val="005A6C28"/>
    <w:rsid w:val="005B126F"/>
    <w:rsid w:val="005B2478"/>
    <w:rsid w:val="005B6940"/>
    <w:rsid w:val="005B71B1"/>
    <w:rsid w:val="005C46E8"/>
    <w:rsid w:val="005C50DA"/>
    <w:rsid w:val="005C6C7B"/>
    <w:rsid w:val="005C796E"/>
    <w:rsid w:val="005D3076"/>
    <w:rsid w:val="005D3AD9"/>
    <w:rsid w:val="005D4958"/>
    <w:rsid w:val="005D5A6B"/>
    <w:rsid w:val="005D7AFE"/>
    <w:rsid w:val="005E5DA3"/>
    <w:rsid w:val="005E5E86"/>
    <w:rsid w:val="005E6558"/>
    <w:rsid w:val="005E6E01"/>
    <w:rsid w:val="005F119C"/>
    <w:rsid w:val="005F1526"/>
    <w:rsid w:val="005F4679"/>
    <w:rsid w:val="00600932"/>
    <w:rsid w:val="00606D36"/>
    <w:rsid w:val="00616588"/>
    <w:rsid w:val="0061664A"/>
    <w:rsid w:val="00621903"/>
    <w:rsid w:val="006227B1"/>
    <w:rsid w:val="00624369"/>
    <w:rsid w:val="006264C8"/>
    <w:rsid w:val="00627F55"/>
    <w:rsid w:val="00630958"/>
    <w:rsid w:val="00630B7A"/>
    <w:rsid w:val="00630D59"/>
    <w:rsid w:val="0063182E"/>
    <w:rsid w:val="00636C7F"/>
    <w:rsid w:val="006434BD"/>
    <w:rsid w:val="00643895"/>
    <w:rsid w:val="00646371"/>
    <w:rsid w:val="0065309A"/>
    <w:rsid w:val="0066288E"/>
    <w:rsid w:val="00663567"/>
    <w:rsid w:val="00670FBA"/>
    <w:rsid w:val="00672D8A"/>
    <w:rsid w:val="00674112"/>
    <w:rsid w:val="006767B9"/>
    <w:rsid w:val="0067688E"/>
    <w:rsid w:val="0068133E"/>
    <w:rsid w:val="00682D95"/>
    <w:rsid w:val="00683F6E"/>
    <w:rsid w:val="006855CB"/>
    <w:rsid w:val="0069069A"/>
    <w:rsid w:val="00690FF0"/>
    <w:rsid w:val="006931DB"/>
    <w:rsid w:val="0069443D"/>
    <w:rsid w:val="00694B0B"/>
    <w:rsid w:val="00695DFF"/>
    <w:rsid w:val="006960A7"/>
    <w:rsid w:val="006A165A"/>
    <w:rsid w:val="006B2980"/>
    <w:rsid w:val="006B4840"/>
    <w:rsid w:val="006C1B1B"/>
    <w:rsid w:val="006C3042"/>
    <w:rsid w:val="006D001B"/>
    <w:rsid w:val="006D1EE6"/>
    <w:rsid w:val="006E0A43"/>
    <w:rsid w:val="006E25B7"/>
    <w:rsid w:val="006E4684"/>
    <w:rsid w:val="006E4D1E"/>
    <w:rsid w:val="006E6D04"/>
    <w:rsid w:val="006E7708"/>
    <w:rsid w:val="006F1B52"/>
    <w:rsid w:val="006F4071"/>
    <w:rsid w:val="00705E92"/>
    <w:rsid w:val="00706128"/>
    <w:rsid w:val="00711134"/>
    <w:rsid w:val="00712EB2"/>
    <w:rsid w:val="0071359C"/>
    <w:rsid w:val="007160A7"/>
    <w:rsid w:val="007165B7"/>
    <w:rsid w:val="007249C0"/>
    <w:rsid w:val="00730808"/>
    <w:rsid w:val="007319FE"/>
    <w:rsid w:val="007344F9"/>
    <w:rsid w:val="00745EAD"/>
    <w:rsid w:val="00750585"/>
    <w:rsid w:val="00750C21"/>
    <w:rsid w:val="00752480"/>
    <w:rsid w:val="0075282C"/>
    <w:rsid w:val="00753FF3"/>
    <w:rsid w:val="00760483"/>
    <w:rsid w:val="00761589"/>
    <w:rsid w:val="0076185E"/>
    <w:rsid w:val="00763F6D"/>
    <w:rsid w:val="0076443C"/>
    <w:rsid w:val="0076455A"/>
    <w:rsid w:val="0076482B"/>
    <w:rsid w:val="00764F12"/>
    <w:rsid w:val="00765057"/>
    <w:rsid w:val="007658C6"/>
    <w:rsid w:val="00766793"/>
    <w:rsid w:val="0077006A"/>
    <w:rsid w:val="007734F8"/>
    <w:rsid w:val="00775014"/>
    <w:rsid w:val="00776E63"/>
    <w:rsid w:val="00777E2B"/>
    <w:rsid w:val="00780E8E"/>
    <w:rsid w:val="00782F10"/>
    <w:rsid w:val="0079002F"/>
    <w:rsid w:val="00794D5A"/>
    <w:rsid w:val="00796DD5"/>
    <w:rsid w:val="007A084B"/>
    <w:rsid w:val="007A2DAE"/>
    <w:rsid w:val="007A4E0C"/>
    <w:rsid w:val="007B11DD"/>
    <w:rsid w:val="007B1FFC"/>
    <w:rsid w:val="007B26C9"/>
    <w:rsid w:val="007B7D17"/>
    <w:rsid w:val="007C06E0"/>
    <w:rsid w:val="007D057E"/>
    <w:rsid w:val="007D2985"/>
    <w:rsid w:val="007D2F5E"/>
    <w:rsid w:val="007E2D91"/>
    <w:rsid w:val="007F1FAF"/>
    <w:rsid w:val="007F4380"/>
    <w:rsid w:val="007F4838"/>
    <w:rsid w:val="00802089"/>
    <w:rsid w:val="00803B9A"/>
    <w:rsid w:val="00807A14"/>
    <w:rsid w:val="00810DCE"/>
    <w:rsid w:val="00822FB3"/>
    <w:rsid w:val="00824DB2"/>
    <w:rsid w:val="00826E4C"/>
    <w:rsid w:val="008304A4"/>
    <w:rsid w:val="008336A2"/>
    <w:rsid w:val="00835308"/>
    <w:rsid w:val="00835BD5"/>
    <w:rsid w:val="00843036"/>
    <w:rsid w:val="008448ED"/>
    <w:rsid w:val="00862446"/>
    <w:rsid w:val="0087017C"/>
    <w:rsid w:val="008702CA"/>
    <w:rsid w:val="00883623"/>
    <w:rsid w:val="00883B39"/>
    <w:rsid w:val="008852D5"/>
    <w:rsid w:val="00895264"/>
    <w:rsid w:val="008959B6"/>
    <w:rsid w:val="008A2990"/>
    <w:rsid w:val="008A2FFE"/>
    <w:rsid w:val="008A4FE9"/>
    <w:rsid w:val="008B2496"/>
    <w:rsid w:val="008B68E4"/>
    <w:rsid w:val="008C105C"/>
    <w:rsid w:val="008C524E"/>
    <w:rsid w:val="008C5DA0"/>
    <w:rsid w:val="008D0641"/>
    <w:rsid w:val="008D1F85"/>
    <w:rsid w:val="008D5479"/>
    <w:rsid w:val="008D6F25"/>
    <w:rsid w:val="008D7F81"/>
    <w:rsid w:val="008E0DE2"/>
    <w:rsid w:val="008E201B"/>
    <w:rsid w:val="008E3C3A"/>
    <w:rsid w:val="008E71EA"/>
    <w:rsid w:val="008E79CA"/>
    <w:rsid w:val="008F06F4"/>
    <w:rsid w:val="008F22C1"/>
    <w:rsid w:val="008F2944"/>
    <w:rsid w:val="008F3A6C"/>
    <w:rsid w:val="008F47E8"/>
    <w:rsid w:val="0090743A"/>
    <w:rsid w:val="0091364C"/>
    <w:rsid w:val="0091491D"/>
    <w:rsid w:val="00922C06"/>
    <w:rsid w:val="009241D9"/>
    <w:rsid w:val="00926A68"/>
    <w:rsid w:val="00927C15"/>
    <w:rsid w:val="00930225"/>
    <w:rsid w:val="00931C94"/>
    <w:rsid w:val="009324F9"/>
    <w:rsid w:val="009414A0"/>
    <w:rsid w:val="00945658"/>
    <w:rsid w:val="00947198"/>
    <w:rsid w:val="009506A6"/>
    <w:rsid w:val="00953748"/>
    <w:rsid w:val="009558B8"/>
    <w:rsid w:val="00957EC8"/>
    <w:rsid w:val="00971453"/>
    <w:rsid w:val="0097207F"/>
    <w:rsid w:val="009772D3"/>
    <w:rsid w:val="0097731A"/>
    <w:rsid w:val="00977FE0"/>
    <w:rsid w:val="00981F0A"/>
    <w:rsid w:val="009825C4"/>
    <w:rsid w:val="009831DC"/>
    <w:rsid w:val="009905DB"/>
    <w:rsid w:val="00991B0B"/>
    <w:rsid w:val="00994667"/>
    <w:rsid w:val="00996ED7"/>
    <w:rsid w:val="00997BDE"/>
    <w:rsid w:val="009A07D7"/>
    <w:rsid w:val="009A191A"/>
    <w:rsid w:val="009A2FD8"/>
    <w:rsid w:val="009A4DA9"/>
    <w:rsid w:val="009A5919"/>
    <w:rsid w:val="009A717D"/>
    <w:rsid w:val="009B08B4"/>
    <w:rsid w:val="009B13A4"/>
    <w:rsid w:val="009B1D97"/>
    <w:rsid w:val="009B454E"/>
    <w:rsid w:val="009B5DAF"/>
    <w:rsid w:val="009C11E8"/>
    <w:rsid w:val="009C35ED"/>
    <w:rsid w:val="009C37C4"/>
    <w:rsid w:val="009C441A"/>
    <w:rsid w:val="009D05C9"/>
    <w:rsid w:val="009D169F"/>
    <w:rsid w:val="009D3D0A"/>
    <w:rsid w:val="009D425B"/>
    <w:rsid w:val="009D60B0"/>
    <w:rsid w:val="009E1C86"/>
    <w:rsid w:val="009E3194"/>
    <w:rsid w:val="009E384D"/>
    <w:rsid w:val="009F04ED"/>
    <w:rsid w:val="009F08CD"/>
    <w:rsid w:val="009F1A98"/>
    <w:rsid w:val="009F3F21"/>
    <w:rsid w:val="00A0160B"/>
    <w:rsid w:val="00A02285"/>
    <w:rsid w:val="00A04D22"/>
    <w:rsid w:val="00A071A9"/>
    <w:rsid w:val="00A07CC2"/>
    <w:rsid w:val="00A13ADD"/>
    <w:rsid w:val="00A15F86"/>
    <w:rsid w:val="00A218AF"/>
    <w:rsid w:val="00A24C23"/>
    <w:rsid w:val="00A31C81"/>
    <w:rsid w:val="00A343B8"/>
    <w:rsid w:val="00A35971"/>
    <w:rsid w:val="00A40F5B"/>
    <w:rsid w:val="00A428E8"/>
    <w:rsid w:val="00A4378E"/>
    <w:rsid w:val="00A4465F"/>
    <w:rsid w:val="00A44B03"/>
    <w:rsid w:val="00A45062"/>
    <w:rsid w:val="00A4690C"/>
    <w:rsid w:val="00A60EB3"/>
    <w:rsid w:val="00A66609"/>
    <w:rsid w:val="00A66F1F"/>
    <w:rsid w:val="00A70624"/>
    <w:rsid w:val="00A72FAA"/>
    <w:rsid w:val="00A7609F"/>
    <w:rsid w:val="00A8228C"/>
    <w:rsid w:val="00A83686"/>
    <w:rsid w:val="00A83F0E"/>
    <w:rsid w:val="00A84C89"/>
    <w:rsid w:val="00A91458"/>
    <w:rsid w:val="00A954E4"/>
    <w:rsid w:val="00A965A6"/>
    <w:rsid w:val="00AA5EED"/>
    <w:rsid w:val="00AB046E"/>
    <w:rsid w:val="00AB2366"/>
    <w:rsid w:val="00AB5A23"/>
    <w:rsid w:val="00AB6C7D"/>
    <w:rsid w:val="00AC2DDE"/>
    <w:rsid w:val="00AC4DCB"/>
    <w:rsid w:val="00AC5D54"/>
    <w:rsid w:val="00AC7EFD"/>
    <w:rsid w:val="00AD0F3C"/>
    <w:rsid w:val="00AD4EBD"/>
    <w:rsid w:val="00AD716D"/>
    <w:rsid w:val="00AE2ACC"/>
    <w:rsid w:val="00AE2E82"/>
    <w:rsid w:val="00AF186C"/>
    <w:rsid w:val="00B00508"/>
    <w:rsid w:val="00B05CB1"/>
    <w:rsid w:val="00B066D1"/>
    <w:rsid w:val="00B06A23"/>
    <w:rsid w:val="00B13E65"/>
    <w:rsid w:val="00B145AD"/>
    <w:rsid w:val="00B169D7"/>
    <w:rsid w:val="00B1781E"/>
    <w:rsid w:val="00B22B8B"/>
    <w:rsid w:val="00B26324"/>
    <w:rsid w:val="00B27550"/>
    <w:rsid w:val="00B30EFF"/>
    <w:rsid w:val="00B34163"/>
    <w:rsid w:val="00B37BE8"/>
    <w:rsid w:val="00B43BED"/>
    <w:rsid w:val="00B45076"/>
    <w:rsid w:val="00B472F8"/>
    <w:rsid w:val="00B50907"/>
    <w:rsid w:val="00B52EAB"/>
    <w:rsid w:val="00B534B4"/>
    <w:rsid w:val="00B54B7F"/>
    <w:rsid w:val="00B55DEB"/>
    <w:rsid w:val="00B56057"/>
    <w:rsid w:val="00B5713A"/>
    <w:rsid w:val="00B65326"/>
    <w:rsid w:val="00B659D7"/>
    <w:rsid w:val="00B65CC9"/>
    <w:rsid w:val="00B7089A"/>
    <w:rsid w:val="00B76960"/>
    <w:rsid w:val="00B81B07"/>
    <w:rsid w:val="00B86363"/>
    <w:rsid w:val="00B86EC5"/>
    <w:rsid w:val="00B9300B"/>
    <w:rsid w:val="00B93E5B"/>
    <w:rsid w:val="00B9417A"/>
    <w:rsid w:val="00B949EE"/>
    <w:rsid w:val="00B94A20"/>
    <w:rsid w:val="00BA10E0"/>
    <w:rsid w:val="00BA3912"/>
    <w:rsid w:val="00BA4FAC"/>
    <w:rsid w:val="00BA56DE"/>
    <w:rsid w:val="00BB0752"/>
    <w:rsid w:val="00BB19C3"/>
    <w:rsid w:val="00BB591D"/>
    <w:rsid w:val="00BC1D39"/>
    <w:rsid w:val="00BC5746"/>
    <w:rsid w:val="00BD02BD"/>
    <w:rsid w:val="00BE49C6"/>
    <w:rsid w:val="00BF3988"/>
    <w:rsid w:val="00BF7FDF"/>
    <w:rsid w:val="00C01208"/>
    <w:rsid w:val="00C01AE5"/>
    <w:rsid w:val="00C0468E"/>
    <w:rsid w:val="00C05D00"/>
    <w:rsid w:val="00C06B06"/>
    <w:rsid w:val="00C109A1"/>
    <w:rsid w:val="00C115D9"/>
    <w:rsid w:val="00C13996"/>
    <w:rsid w:val="00C1612E"/>
    <w:rsid w:val="00C2086F"/>
    <w:rsid w:val="00C20990"/>
    <w:rsid w:val="00C22B63"/>
    <w:rsid w:val="00C263A9"/>
    <w:rsid w:val="00C3032A"/>
    <w:rsid w:val="00C33C83"/>
    <w:rsid w:val="00C35CD1"/>
    <w:rsid w:val="00C36A9C"/>
    <w:rsid w:val="00C3787D"/>
    <w:rsid w:val="00C45AB8"/>
    <w:rsid w:val="00C52F0C"/>
    <w:rsid w:val="00C52FA9"/>
    <w:rsid w:val="00C53B32"/>
    <w:rsid w:val="00C623B8"/>
    <w:rsid w:val="00C630E7"/>
    <w:rsid w:val="00C67152"/>
    <w:rsid w:val="00C717DF"/>
    <w:rsid w:val="00C74D2C"/>
    <w:rsid w:val="00C75882"/>
    <w:rsid w:val="00C76AB7"/>
    <w:rsid w:val="00C76D95"/>
    <w:rsid w:val="00C77248"/>
    <w:rsid w:val="00C82865"/>
    <w:rsid w:val="00C8676E"/>
    <w:rsid w:val="00C90732"/>
    <w:rsid w:val="00C929CA"/>
    <w:rsid w:val="00C963E6"/>
    <w:rsid w:val="00CA1222"/>
    <w:rsid w:val="00CA325D"/>
    <w:rsid w:val="00CA4407"/>
    <w:rsid w:val="00CB3FA0"/>
    <w:rsid w:val="00CC2112"/>
    <w:rsid w:val="00CC23C6"/>
    <w:rsid w:val="00CC2568"/>
    <w:rsid w:val="00CC4F4F"/>
    <w:rsid w:val="00CC5E0E"/>
    <w:rsid w:val="00CD2D6B"/>
    <w:rsid w:val="00CD397F"/>
    <w:rsid w:val="00CE2FEB"/>
    <w:rsid w:val="00CE7572"/>
    <w:rsid w:val="00CF0AE4"/>
    <w:rsid w:val="00CF1832"/>
    <w:rsid w:val="00CF2338"/>
    <w:rsid w:val="00CF68FE"/>
    <w:rsid w:val="00D03CD7"/>
    <w:rsid w:val="00D04CF2"/>
    <w:rsid w:val="00D0501D"/>
    <w:rsid w:val="00D10B0D"/>
    <w:rsid w:val="00D1310A"/>
    <w:rsid w:val="00D1324E"/>
    <w:rsid w:val="00D1325D"/>
    <w:rsid w:val="00D21166"/>
    <w:rsid w:val="00D2140A"/>
    <w:rsid w:val="00D25357"/>
    <w:rsid w:val="00D2681A"/>
    <w:rsid w:val="00D26E0D"/>
    <w:rsid w:val="00D27CB9"/>
    <w:rsid w:val="00D33456"/>
    <w:rsid w:val="00D36867"/>
    <w:rsid w:val="00D36956"/>
    <w:rsid w:val="00D42CBF"/>
    <w:rsid w:val="00D44EF4"/>
    <w:rsid w:val="00D46BCB"/>
    <w:rsid w:val="00D47148"/>
    <w:rsid w:val="00D507AE"/>
    <w:rsid w:val="00D509A6"/>
    <w:rsid w:val="00D55187"/>
    <w:rsid w:val="00D663DB"/>
    <w:rsid w:val="00D6722E"/>
    <w:rsid w:val="00D7340A"/>
    <w:rsid w:val="00D77FAA"/>
    <w:rsid w:val="00D831F8"/>
    <w:rsid w:val="00D841B3"/>
    <w:rsid w:val="00D851C6"/>
    <w:rsid w:val="00D852D6"/>
    <w:rsid w:val="00D91780"/>
    <w:rsid w:val="00D91D5D"/>
    <w:rsid w:val="00D945DF"/>
    <w:rsid w:val="00D94869"/>
    <w:rsid w:val="00D97669"/>
    <w:rsid w:val="00DA09F4"/>
    <w:rsid w:val="00DA1076"/>
    <w:rsid w:val="00DA33AE"/>
    <w:rsid w:val="00DA3451"/>
    <w:rsid w:val="00DA3B61"/>
    <w:rsid w:val="00DA3FDB"/>
    <w:rsid w:val="00DA5D55"/>
    <w:rsid w:val="00DB269C"/>
    <w:rsid w:val="00DB4415"/>
    <w:rsid w:val="00DB4617"/>
    <w:rsid w:val="00DB4BD4"/>
    <w:rsid w:val="00DB5517"/>
    <w:rsid w:val="00DC0641"/>
    <w:rsid w:val="00DC106F"/>
    <w:rsid w:val="00DC2808"/>
    <w:rsid w:val="00DC4638"/>
    <w:rsid w:val="00DC614D"/>
    <w:rsid w:val="00DD38CC"/>
    <w:rsid w:val="00DD7746"/>
    <w:rsid w:val="00DE562E"/>
    <w:rsid w:val="00DF1FAE"/>
    <w:rsid w:val="00DF260A"/>
    <w:rsid w:val="00DF5A62"/>
    <w:rsid w:val="00DF68A3"/>
    <w:rsid w:val="00DF79F0"/>
    <w:rsid w:val="00E032DC"/>
    <w:rsid w:val="00E04E5C"/>
    <w:rsid w:val="00E0535C"/>
    <w:rsid w:val="00E10907"/>
    <w:rsid w:val="00E11E6F"/>
    <w:rsid w:val="00E167F7"/>
    <w:rsid w:val="00E1702F"/>
    <w:rsid w:val="00E3091C"/>
    <w:rsid w:val="00E429BF"/>
    <w:rsid w:val="00E434FB"/>
    <w:rsid w:val="00E4591D"/>
    <w:rsid w:val="00E60996"/>
    <w:rsid w:val="00E618ED"/>
    <w:rsid w:val="00E7351F"/>
    <w:rsid w:val="00E75F49"/>
    <w:rsid w:val="00E760CE"/>
    <w:rsid w:val="00E776D0"/>
    <w:rsid w:val="00E845E6"/>
    <w:rsid w:val="00E84DBF"/>
    <w:rsid w:val="00E84DE2"/>
    <w:rsid w:val="00E905D9"/>
    <w:rsid w:val="00E956B0"/>
    <w:rsid w:val="00E96E5B"/>
    <w:rsid w:val="00EA105D"/>
    <w:rsid w:val="00EA578B"/>
    <w:rsid w:val="00EA6183"/>
    <w:rsid w:val="00EA7AC8"/>
    <w:rsid w:val="00EB36AF"/>
    <w:rsid w:val="00EC1C68"/>
    <w:rsid w:val="00EC6C87"/>
    <w:rsid w:val="00EC7EBD"/>
    <w:rsid w:val="00ED3B3F"/>
    <w:rsid w:val="00EE0420"/>
    <w:rsid w:val="00EE1530"/>
    <w:rsid w:val="00EE3EBF"/>
    <w:rsid w:val="00EF3843"/>
    <w:rsid w:val="00EF7C9D"/>
    <w:rsid w:val="00F139B0"/>
    <w:rsid w:val="00F27746"/>
    <w:rsid w:val="00F313D8"/>
    <w:rsid w:val="00F3172D"/>
    <w:rsid w:val="00F36BCE"/>
    <w:rsid w:val="00F40807"/>
    <w:rsid w:val="00F40869"/>
    <w:rsid w:val="00F40874"/>
    <w:rsid w:val="00F4103E"/>
    <w:rsid w:val="00F41C64"/>
    <w:rsid w:val="00F41EE2"/>
    <w:rsid w:val="00F4427A"/>
    <w:rsid w:val="00F473B8"/>
    <w:rsid w:val="00F47426"/>
    <w:rsid w:val="00F50219"/>
    <w:rsid w:val="00F548DD"/>
    <w:rsid w:val="00F56B7B"/>
    <w:rsid w:val="00F57827"/>
    <w:rsid w:val="00F607F3"/>
    <w:rsid w:val="00F63B1B"/>
    <w:rsid w:val="00F6659D"/>
    <w:rsid w:val="00F74507"/>
    <w:rsid w:val="00F74AEB"/>
    <w:rsid w:val="00F75DED"/>
    <w:rsid w:val="00F75F9F"/>
    <w:rsid w:val="00F76D26"/>
    <w:rsid w:val="00F76E1A"/>
    <w:rsid w:val="00F77616"/>
    <w:rsid w:val="00F80CD3"/>
    <w:rsid w:val="00F840FD"/>
    <w:rsid w:val="00F86500"/>
    <w:rsid w:val="00F86607"/>
    <w:rsid w:val="00F87E27"/>
    <w:rsid w:val="00F91555"/>
    <w:rsid w:val="00F92615"/>
    <w:rsid w:val="00F94880"/>
    <w:rsid w:val="00FA131A"/>
    <w:rsid w:val="00FA7717"/>
    <w:rsid w:val="00FB3A55"/>
    <w:rsid w:val="00FB74EB"/>
    <w:rsid w:val="00FC63E1"/>
    <w:rsid w:val="00FC7274"/>
    <w:rsid w:val="00FD129D"/>
    <w:rsid w:val="00FD377A"/>
    <w:rsid w:val="00FD5D2F"/>
    <w:rsid w:val="00FE2600"/>
    <w:rsid w:val="00FE4D9B"/>
    <w:rsid w:val="00FF03C1"/>
    <w:rsid w:val="00FF03C4"/>
    <w:rsid w:val="00FF40FF"/>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D4D5"/>
  <w15:chartTrackingRefBased/>
  <w15:docId w15:val="{FBFF8E81-BC2B-4887-BB16-1F71BC26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B6"/>
    <w:rPr>
      <w:rFonts w:ascii="Segoe UI" w:hAnsi="Segoe UI" w:cs="Segoe UI"/>
      <w:sz w:val="18"/>
      <w:szCs w:val="18"/>
    </w:rPr>
  </w:style>
  <w:style w:type="paragraph" w:styleId="ListParagraph">
    <w:name w:val="List Paragraph"/>
    <w:basedOn w:val="Normal"/>
    <w:uiPriority w:val="34"/>
    <w:qFormat/>
    <w:rsid w:val="00AE2E82"/>
    <w:pPr>
      <w:ind w:left="720"/>
      <w:contextualSpacing/>
    </w:pPr>
  </w:style>
  <w:style w:type="paragraph" w:styleId="Header">
    <w:name w:val="header"/>
    <w:basedOn w:val="Normal"/>
    <w:link w:val="HeaderChar"/>
    <w:uiPriority w:val="99"/>
    <w:unhideWhenUsed/>
    <w:rsid w:val="00927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15"/>
  </w:style>
  <w:style w:type="paragraph" w:styleId="Footer">
    <w:name w:val="footer"/>
    <w:basedOn w:val="Normal"/>
    <w:link w:val="FooterChar"/>
    <w:uiPriority w:val="99"/>
    <w:unhideWhenUsed/>
    <w:rsid w:val="00927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15"/>
  </w:style>
  <w:style w:type="paragraph" w:customStyle="1" w:styleId="Default">
    <w:name w:val="Default"/>
    <w:rsid w:val="00B30EF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5F49"/>
    <w:rPr>
      <w:sz w:val="16"/>
      <w:szCs w:val="16"/>
    </w:rPr>
  </w:style>
  <w:style w:type="paragraph" w:styleId="CommentText">
    <w:name w:val="annotation text"/>
    <w:basedOn w:val="Normal"/>
    <w:link w:val="CommentTextChar"/>
    <w:uiPriority w:val="99"/>
    <w:semiHidden/>
    <w:unhideWhenUsed/>
    <w:rsid w:val="00E75F49"/>
    <w:pPr>
      <w:spacing w:line="240" w:lineRule="auto"/>
    </w:pPr>
    <w:rPr>
      <w:sz w:val="20"/>
      <w:szCs w:val="20"/>
    </w:rPr>
  </w:style>
  <w:style w:type="character" w:customStyle="1" w:styleId="CommentTextChar">
    <w:name w:val="Comment Text Char"/>
    <w:basedOn w:val="DefaultParagraphFont"/>
    <w:link w:val="CommentText"/>
    <w:uiPriority w:val="99"/>
    <w:semiHidden/>
    <w:rsid w:val="00E75F49"/>
    <w:rPr>
      <w:sz w:val="20"/>
      <w:szCs w:val="20"/>
    </w:rPr>
  </w:style>
  <w:style w:type="paragraph" w:styleId="CommentSubject">
    <w:name w:val="annotation subject"/>
    <w:basedOn w:val="CommentText"/>
    <w:next w:val="CommentText"/>
    <w:link w:val="CommentSubjectChar"/>
    <w:uiPriority w:val="99"/>
    <w:semiHidden/>
    <w:unhideWhenUsed/>
    <w:rsid w:val="00E75F49"/>
    <w:rPr>
      <w:b/>
      <w:bCs/>
    </w:rPr>
  </w:style>
  <w:style w:type="character" w:customStyle="1" w:styleId="CommentSubjectChar">
    <w:name w:val="Comment Subject Char"/>
    <w:basedOn w:val="CommentTextChar"/>
    <w:link w:val="CommentSubject"/>
    <w:uiPriority w:val="99"/>
    <w:semiHidden/>
    <w:rsid w:val="00E75F49"/>
    <w:rPr>
      <w:b/>
      <w:bCs/>
      <w:sz w:val="20"/>
      <w:szCs w:val="20"/>
    </w:rPr>
  </w:style>
  <w:style w:type="table" w:styleId="TableGrid">
    <w:name w:val="Table Grid"/>
    <w:basedOn w:val="TableNormal"/>
    <w:uiPriority w:val="39"/>
    <w:rsid w:val="0015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198">
      <w:bodyDiv w:val="1"/>
      <w:marLeft w:val="0"/>
      <w:marRight w:val="0"/>
      <w:marTop w:val="0"/>
      <w:marBottom w:val="0"/>
      <w:divBdr>
        <w:top w:val="none" w:sz="0" w:space="0" w:color="auto"/>
        <w:left w:val="none" w:sz="0" w:space="0" w:color="auto"/>
        <w:bottom w:val="none" w:sz="0" w:space="0" w:color="auto"/>
        <w:right w:val="none" w:sz="0" w:space="0" w:color="auto"/>
      </w:divBdr>
    </w:div>
    <w:div w:id="83190243">
      <w:bodyDiv w:val="1"/>
      <w:marLeft w:val="0"/>
      <w:marRight w:val="0"/>
      <w:marTop w:val="0"/>
      <w:marBottom w:val="0"/>
      <w:divBdr>
        <w:top w:val="none" w:sz="0" w:space="0" w:color="auto"/>
        <w:left w:val="none" w:sz="0" w:space="0" w:color="auto"/>
        <w:bottom w:val="none" w:sz="0" w:space="0" w:color="auto"/>
        <w:right w:val="none" w:sz="0" w:space="0" w:color="auto"/>
      </w:divBdr>
    </w:div>
    <w:div w:id="536042827">
      <w:bodyDiv w:val="1"/>
      <w:marLeft w:val="0"/>
      <w:marRight w:val="0"/>
      <w:marTop w:val="0"/>
      <w:marBottom w:val="0"/>
      <w:divBdr>
        <w:top w:val="none" w:sz="0" w:space="0" w:color="auto"/>
        <w:left w:val="none" w:sz="0" w:space="0" w:color="auto"/>
        <w:bottom w:val="none" w:sz="0" w:space="0" w:color="auto"/>
        <w:right w:val="none" w:sz="0" w:space="0" w:color="auto"/>
      </w:divBdr>
    </w:div>
    <w:div w:id="6259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A11B-7D18-4BA6-9DBF-B48CEA7D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10234</Words>
  <Characters>58335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68433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Wilson</dc:creator>
  <cp:keywords/>
  <dc:description/>
  <cp:lastModifiedBy>Tonia Gedward</cp:lastModifiedBy>
  <cp:revision>4</cp:revision>
  <dcterms:created xsi:type="dcterms:W3CDTF">2022-09-01T19:41:00Z</dcterms:created>
  <dcterms:modified xsi:type="dcterms:W3CDTF">2022-10-12T19:40:00Z</dcterms:modified>
</cp:coreProperties>
</file>